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D1D08" w14:textId="77777777" w:rsidR="00C826DD" w:rsidRPr="00FE1E5B" w:rsidRDefault="00C87738" w:rsidP="006D1B62">
      <w:pPr>
        <w:jc w:val="center"/>
        <w:rPr>
          <w:rFonts w:ascii="Bookman Old Style" w:hAnsi="Bookman Old Style"/>
          <w:b/>
          <w:bCs/>
          <w:sz w:val="22"/>
          <w:szCs w:val="22"/>
        </w:rPr>
      </w:pPr>
      <w:r w:rsidRPr="00FE1E5B">
        <w:rPr>
          <w:rFonts w:ascii="Bookman Old Style" w:hAnsi="Bookman Old Style"/>
          <w:noProof/>
          <w:sz w:val="22"/>
          <w:szCs w:val="22"/>
        </w:rPr>
        <w:drawing>
          <wp:anchor distT="0" distB="0" distL="114300" distR="114300" simplePos="0" relativeHeight="251657216" behindDoc="1" locked="0" layoutInCell="1" allowOverlap="1" wp14:anchorId="6959C06B" wp14:editId="3337BA50">
            <wp:simplePos x="0" y="0"/>
            <wp:positionH relativeFrom="column">
              <wp:posOffset>114300</wp:posOffset>
            </wp:positionH>
            <wp:positionV relativeFrom="paragraph">
              <wp:posOffset>-292100</wp:posOffset>
            </wp:positionV>
            <wp:extent cx="1143000" cy="1136650"/>
            <wp:effectExtent l="19050" t="0" r="0" b="0"/>
            <wp:wrapNone/>
            <wp:docPr id="4" name="Picture 4" descr="SMFR_fin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FR_final copy"/>
                    <pic:cNvPicPr>
                      <a:picLocks noChangeAspect="1" noChangeArrowheads="1"/>
                    </pic:cNvPicPr>
                  </pic:nvPicPr>
                  <pic:blipFill>
                    <a:blip r:embed="rId8" cstate="print"/>
                    <a:srcRect/>
                    <a:stretch>
                      <a:fillRect/>
                    </a:stretch>
                  </pic:blipFill>
                  <pic:spPr bwMode="auto">
                    <a:xfrm>
                      <a:off x="0" y="0"/>
                      <a:ext cx="1143000" cy="1136650"/>
                    </a:xfrm>
                    <a:prstGeom prst="rect">
                      <a:avLst/>
                    </a:prstGeom>
                    <a:noFill/>
                  </pic:spPr>
                </pic:pic>
              </a:graphicData>
            </a:graphic>
          </wp:anchor>
        </w:drawing>
      </w:r>
      <w:r w:rsidR="00712D6E">
        <w:rPr>
          <w:rFonts w:ascii="Bookman Old Style" w:hAnsi="Bookman Old Style"/>
          <w:b/>
          <w:bCs/>
          <w:sz w:val="22"/>
          <w:szCs w:val="22"/>
        </w:rPr>
        <w:t>South Metro Fire Rescue</w:t>
      </w:r>
    </w:p>
    <w:p w14:paraId="1F0F7CDF" w14:textId="50EE9E7C" w:rsidR="00296DF9" w:rsidRPr="00FE1E5B" w:rsidRDefault="00296DF9" w:rsidP="006D1B62">
      <w:pPr>
        <w:jc w:val="center"/>
        <w:rPr>
          <w:rFonts w:ascii="Bookman Old Style" w:hAnsi="Bookman Old Style"/>
          <w:b/>
          <w:bCs/>
          <w:sz w:val="22"/>
          <w:szCs w:val="22"/>
        </w:rPr>
      </w:pPr>
      <w:r w:rsidRPr="00FE1E5B">
        <w:rPr>
          <w:rFonts w:ascii="Bookman Old Style" w:hAnsi="Bookman Old Style"/>
          <w:b/>
          <w:bCs/>
          <w:sz w:val="22"/>
          <w:szCs w:val="22"/>
        </w:rPr>
        <w:t xml:space="preserve">Community Room </w:t>
      </w:r>
      <w:r w:rsidR="009234C5">
        <w:rPr>
          <w:rFonts w:ascii="Bookman Old Style" w:hAnsi="Bookman Old Style"/>
          <w:b/>
          <w:bCs/>
          <w:sz w:val="22"/>
          <w:szCs w:val="22"/>
        </w:rPr>
        <w:t>Use</w:t>
      </w:r>
      <w:r w:rsidRPr="00FE1E5B">
        <w:rPr>
          <w:rFonts w:ascii="Bookman Old Style" w:hAnsi="Bookman Old Style"/>
          <w:b/>
          <w:bCs/>
          <w:sz w:val="22"/>
          <w:szCs w:val="22"/>
        </w:rPr>
        <w:t xml:space="preserve"> Agreement</w:t>
      </w:r>
    </w:p>
    <w:p w14:paraId="30363CFF" w14:textId="6832E7FE" w:rsidR="00296DF9" w:rsidRPr="00FE1E5B" w:rsidRDefault="00333545" w:rsidP="00296DF9">
      <w:pPr>
        <w:jc w:val="center"/>
        <w:rPr>
          <w:rFonts w:ascii="Bookman Old Style" w:hAnsi="Bookman Old Style"/>
          <w:b/>
          <w:bCs/>
          <w:sz w:val="22"/>
          <w:szCs w:val="22"/>
        </w:rPr>
      </w:pPr>
      <w:r>
        <w:rPr>
          <w:rFonts w:ascii="Bookman Old Style" w:hAnsi="Bookman Old Style"/>
          <w:b/>
          <w:bCs/>
          <w:sz w:val="22"/>
          <w:szCs w:val="22"/>
        </w:rPr>
        <w:t>Terms and Conditions</w:t>
      </w:r>
    </w:p>
    <w:p w14:paraId="2BCECF24" w14:textId="77777777" w:rsidR="00296DF9" w:rsidRPr="00FE1E5B" w:rsidRDefault="00CB4AC3" w:rsidP="00CB4AC3">
      <w:pPr>
        <w:tabs>
          <w:tab w:val="left" w:pos="930"/>
        </w:tabs>
        <w:rPr>
          <w:rFonts w:ascii="Bookman Old Style" w:hAnsi="Bookman Old Style"/>
          <w:b/>
          <w:bCs/>
          <w:sz w:val="22"/>
          <w:szCs w:val="22"/>
        </w:rPr>
      </w:pPr>
      <w:r w:rsidRPr="00FE1E5B">
        <w:rPr>
          <w:rFonts w:ascii="Bookman Old Style" w:hAnsi="Bookman Old Style"/>
          <w:b/>
          <w:bCs/>
          <w:sz w:val="22"/>
          <w:szCs w:val="22"/>
        </w:rPr>
        <w:tab/>
      </w:r>
    </w:p>
    <w:p w14:paraId="37ED5D03" w14:textId="77777777" w:rsidR="008F27C2" w:rsidRPr="00FE1E5B" w:rsidRDefault="008F27C2" w:rsidP="00296DF9">
      <w:pPr>
        <w:rPr>
          <w:rFonts w:ascii="Bookman Old Style" w:hAnsi="Bookman Old Style"/>
          <w:sz w:val="22"/>
          <w:szCs w:val="22"/>
        </w:rPr>
      </w:pPr>
    </w:p>
    <w:p w14:paraId="28161A20" w14:textId="77777777" w:rsidR="00CB2F3D" w:rsidRPr="00FE1E5B" w:rsidRDefault="00CB2F3D" w:rsidP="00296DF9">
      <w:pPr>
        <w:rPr>
          <w:rFonts w:ascii="Bookman Old Style" w:hAnsi="Bookman Old Style"/>
          <w:sz w:val="22"/>
          <w:szCs w:val="22"/>
        </w:rPr>
      </w:pPr>
    </w:p>
    <w:p w14:paraId="64C3553E" w14:textId="3F5EE15B" w:rsidR="008C3DE0" w:rsidRDefault="009234C5" w:rsidP="00482715">
      <w:pPr>
        <w:numPr>
          <w:ilvl w:val="0"/>
          <w:numId w:val="1"/>
        </w:numPr>
        <w:tabs>
          <w:tab w:val="clear" w:pos="360"/>
          <w:tab w:val="num" w:pos="720"/>
        </w:tabs>
        <w:rPr>
          <w:rFonts w:ascii="Bookman Old Style" w:hAnsi="Bookman Old Style"/>
          <w:sz w:val="22"/>
          <w:szCs w:val="22"/>
        </w:rPr>
      </w:pPr>
      <w:r>
        <w:rPr>
          <w:rFonts w:ascii="Bookman Old Style" w:hAnsi="Bookman Old Style"/>
          <w:sz w:val="22"/>
          <w:szCs w:val="22"/>
        </w:rPr>
        <w:t>Community Room Users</w:t>
      </w:r>
      <w:r w:rsidR="00C97AF2" w:rsidRPr="00FE1E5B">
        <w:rPr>
          <w:rFonts w:ascii="Bookman Old Style" w:hAnsi="Bookman Old Style"/>
          <w:sz w:val="22"/>
          <w:szCs w:val="22"/>
        </w:rPr>
        <w:t xml:space="preserve"> are expected to reasonably clean up rooms after use and return the room to original set-up and condition.  </w:t>
      </w:r>
      <w:r w:rsidR="000932B5" w:rsidRPr="00B06F26">
        <w:rPr>
          <w:rFonts w:ascii="Bookman Old Style" w:hAnsi="Bookman Old Style"/>
          <w:sz w:val="22"/>
          <w:szCs w:val="22"/>
        </w:rPr>
        <w:t xml:space="preserve">In the event damage occurs or the facility is not cleaned to the satisfaction of the SMFR at the time of final inspection, the </w:t>
      </w:r>
      <w:r w:rsidR="008C3DE0" w:rsidRPr="00B06F26">
        <w:rPr>
          <w:rFonts w:ascii="Bookman Old Style" w:hAnsi="Bookman Old Style"/>
          <w:sz w:val="22"/>
          <w:szCs w:val="22"/>
        </w:rPr>
        <w:t>Lessee shall be responsible for all costs associated with damage to or cleaning of the premises, including all costs and expenses of collection and enforcement, including attorney fees.</w:t>
      </w:r>
      <w:r w:rsidR="000932B5" w:rsidRPr="00B06F26">
        <w:rPr>
          <w:rFonts w:ascii="Bookman Old Style" w:hAnsi="Bookman Old Style"/>
          <w:sz w:val="22"/>
          <w:szCs w:val="22"/>
        </w:rPr>
        <w:t xml:space="preserve">  The </w:t>
      </w:r>
      <w:r>
        <w:rPr>
          <w:rFonts w:ascii="Bookman Old Style" w:hAnsi="Bookman Old Style"/>
          <w:sz w:val="22"/>
          <w:szCs w:val="22"/>
        </w:rPr>
        <w:t>User</w:t>
      </w:r>
      <w:r w:rsidR="000932B5" w:rsidRPr="00B06F26">
        <w:rPr>
          <w:rFonts w:ascii="Bookman Old Style" w:hAnsi="Bookman Old Style"/>
          <w:sz w:val="22"/>
          <w:szCs w:val="22"/>
        </w:rPr>
        <w:t xml:space="preserve"> will be charged a damage/cleaning fee of $100.00 or actual costs, whichever is greater.</w:t>
      </w:r>
    </w:p>
    <w:p w14:paraId="47D318BF" w14:textId="77777777" w:rsidR="00B06F26" w:rsidRDefault="00B06F26" w:rsidP="00482715">
      <w:pPr>
        <w:rPr>
          <w:rFonts w:ascii="Bookman Old Style" w:hAnsi="Bookman Old Style"/>
          <w:sz w:val="22"/>
          <w:szCs w:val="22"/>
        </w:rPr>
      </w:pPr>
    </w:p>
    <w:p w14:paraId="41FB1F73" w14:textId="70354CE0" w:rsidR="00B06F26" w:rsidRPr="00B06F26" w:rsidRDefault="00B06F26" w:rsidP="00482715">
      <w:pPr>
        <w:numPr>
          <w:ilvl w:val="0"/>
          <w:numId w:val="1"/>
        </w:numPr>
        <w:tabs>
          <w:tab w:val="clear" w:pos="360"/>
          <w:tab w:val="num" w:pos="720"/>
        </w:tabs>
        <w:rPr>
          <w:rFonts w:ascii="Bookman Old Style" w:hAnsi="Bookman Old Style"/>
          <w:sz w:val="22"/>
          <w:szCs w:val="22"/>
        </w:rPr>
      </w:pPr>
      <w:r>
        <w:rPr>
          <w:rFonts w:ascii="Bookman Old Style" w:hAnsi="Bookman Old Style"/>
          <w:sz w:val="22"/>
          <w:szCs w:val="22"/>
        </w:rPr>
        <w:t>General cleaning and use guidelines include:</w:t>
      </w:r>
    </w:p>
    <w:p w14:paraId="7EE0B5CD" w14:textId="339D0A86" w:rsidR="008C3DE0" w:rsidRPr="00FE1E5B" w:rsidRDefault="008C3DE0" w:rsidP="00482715">
      <w:pPr>
        <w:ind w:left="720"/>
        <w:rPr>
          <w:rFonts w:ascii="Bookman Old Style" w:hAnsi="Bookman Old Style"/>
          <w:sz w:val="22"/>
          <w:szCs w:val="22"/>
        </w:rPr>
      </w:pPr>
    </w:p>
    <w:p w14:paraId="0DAB6A9E" w14:textId="274878E2" w:rsidR="008C3DE0" w:rsidRDefault="00296DF9" w:rsidP="00482715">
      <w:pPr>
        <w:numPr>
          <w:ilvl w:val="1"/>
          <w:numId w:val="1"/>
        </w:numPr>
        <w:rPr>
          <w:rFonts w:ascii="Bookman Old Style" w:hAnsi="Bookman Old Style"/>
          <w:sz w:val="22"/>
          <w:szCs w:val="22"/>
        </w:rPr>
      </w:pPr>
      <w:r w:rsidRPr="00FE1E5B">
        <w:rPr>
          <w:rFonts w:ascii="Bookman Old Style" w:hAnsi="Bookman Old Style"/>
          <w:sz w:val="22"/>
          <w:szCs w:val="22"/>
        </w:rPr>
        <w:t xml:space="preserve">Trash: </w:t>
      </w:r>
      <w:r w:rsidR="00F73C0C" w:rsidRPr="00FE1E5B">
        <w:rPr>
          <w:rFonts w:ascii="Bookman Old Style" w:hAnsi="Bookman Old Style"/>
          <w:sz w:val="22"/>
          <w:szCs w:val="22"/>
        </w:rPr>
        <w:t>Please bag up trash for removal.  Trash will be picked up by cleaning crew at Mineral HQ</w:t>
      </w:r>
      <w:r w:rsidR="00B73F5C">
        <w:rPr>
          <w:rFonts w:ascii="Bookman Old Style" w:hAnsi="Bookman Old Style"/>
          <w:sz w:val="22"/>
          <w:szCs w:val="22"/>
        </w:rPr>
        <w:t xml:space="preserve"> during the week</w:t>
      </w:r>
      <w:r w:rsidR="00F32A1B" w:rsidRPr="00FE1E5B">
        <w:rPr>
          <w:rFonts w:ascii="Bookman Old Style" w:hAnsi="Bookman Old Style"/>
          <w:sz w:val="22"/>
          <w:szCs w:val="22"/>
        </w:rPr>
        <w:t>.</w:t>
      </w:r>
      <w:r w:rsidR="00576522">
        <w:rPr>
          <w:rFonts w:ascii="Bookman Old Style" w:hAnsi="Bookman Old Style"/>
          <w:sz w:val="22"/>
          <w:szCs w:val="22"/>
        </w:rPr>
        <w:t xml:space="preserve">  On weekends at M</w:t>
      </w:r>
      <w:r w:rsidR="00B06F26">
        <w:rPr>
          <w:rFonts w:ascii="Bookman Old Style" w:hAnsi="Bookman Old Style"/>
          <w:sz w:val="22"/>
          <w:szCs w:val="22"/>
        </w:rPr>
        <w:t xml:space="preserve">ineral </w:t>
      </w:r>
      <w:r w:rsidR="00576522">
        <w:rPr>
          <w:rFonts w:ascii="Bookman Old Style" w:hAnsi="Bookman Old Style"/>
          <w:sz w:val="22"/>
          <w:szCs w:val="22"/>
        </w:rPr>
        <w:t>HQ, please bring trash to bins located on the west side of the parking lot.</w:t>
      </w:r>
    </w:p>
    <w:p w14:paraId="3E1B6A6D" w14:textId="77777777" w:rsidR="0072561A" w:rsidRPr="00FE1E5B" w:rsidRDefault="00296DF9" w:rsidP="00482715">
      <w:pPr>
        <w:numPr>
          <w:ilvl w:val="1"/>
          <w:numId w:val="1"/>
        </w:numPr>
        <w:rPr>
          <w:rFonts w:ascii="Bookman Old Style" w:hAnsi="Bookman Old Style"/>
          <w:sz w:val="22"/>
          <w:szCs w:val="22"/>
        </w:rPr>
      </w:pPr>
      <w:r w:rsidRPr="00FE1E5B">
        <w:rPr>
          <w:rFonts w:ascii="Bookman Old Style" w:hAnsi="Bookman Old Style"/>
          <w:sz w:val="22"/>
          <w:szCs w:val="22"/>
        </w:rPr>
        <w:t>Vacuum and cleaning</w:t>
      </w:r>
      <w:r w:rsidR="00284F3B" w:rsidRPr="00FE1E5B">
        <w:rPr>
          <w:rFonts w:ascii="Bookman Old Style" w:hAnsi="Bookman Old Style"/>
          <w:sz w:val="22"/>
          <w:szCs w:val="22"/>
        </w:rPr>
        <w:t xml:space="preserve"> supplies are available on site for </w:t>
      </w:r>
      <w:proofErr w:type="gramStart"/>
      <w:r w:rsidR="00284F3B" w:rsidRPr="00FE1E5B">
        <w:rPr>
          <w:rFonts w:ascii="Bookman Old Style" w:hAnsi="Bookman Old Style"/>
          <w:sz w:val="22"/>
          <w:szCs w:val="22"/>
        </w:rPr>
        <w:t xml:space="preserve">the </w:t>
      </w:r>
      <w:r w:rsidR="00237BE7">
        <w:rPr>
          <w:rFonts w:ascii="Bookman Old Style" w:hAnsi="Bookman Old Style"/>
          <w:sz w:val="22"/>
          <w:szCs w:val="22"/>
        </w:rPr>
        <w:t>all</w:t>
      </w:r>
      <w:proofErr w:type="gramEnd"/>
      <w:r w:rsidR="00237BE7">
        <w:rPr>
          <w:rFonts w:ascii="Bookman Old Style" w:hAnsi="Bookman Old Style"/>
          <w:sz w:val="22"/>
          <w:szCs w:val="22"/>
        </w:rPr>
        <w:t xml:space="preserve"> </w:t>
      </w:r>
      <w:r w:rsidR="00284F3B" w:rsidRPr="00FE1E5B">
        <w:rPr>
          <w:rFonts w:ascii="Bookman Old Style" w:hAnsi="Bookman Old Style"/>
          <w:sz w:val="22"/>
          <w:szCs w:val="22"/>
        </w:rPr>
        <w:t>locations</w:t>
      </w:r>
      <w:r w:rsidR="008348EA" w:rsidRPr="00FE1E5B">
        <w:rPr>
          <w:rFonts w:ascii="Bookman Old Style" w:hAnsi="Bookman Old Style"/>
          <w:sz w:val="22"/>
          <w:szCs w:val="22"/>
        </w:rPr>
        <w:t>.</w:t>
      </w:r>
    </w:p>
    <w:p w14:paraId="39E988CB" w14:textId="54FA5C8E" w:rsidR="00B06F26" w:rsidRPr="00B06F26" w:rsidRDefault="00B06F26" w:rsidP="00482715">
      <w:pPr>
        <w:numPr>
          <w:ilvl w:val="1"/>
          <w:numId w:val="1"/>
        </w:numPr>
        <w:rPr>
          <w:rFonts w:ascii="Bookman Old Style" w:hAnsi="Bookman Old Style"/>
          <w:bCs/>
          <w:sz w:val="22"/>
          <w:szCs w:val="22"/>
        </w:rPr>
      </w:pPr>
      <w:r w:rsidRPr="00B06F26">
        <w:rPr>
          <w:rFonts w:ascii="Bookman Old Style" w:hAnsi="Bookman Old Style"/>
          <w:bCs/>
          <w:sz w:val="22"/>
          <w:szCs w:val="22"/>
        </w:rPr>
        <w:t xml:space="preserve">When using </w:t>
      </w:r>
      <w:proofErr w:type="gramStart"/>
      <w:r w:rsidRPr="00B06F26">
        <w:rPr>
          <w:rFonts w:ascii="Bookman Old Style" w:hAnsi="Bookman Old Style"/>
          <w:bCs/>
          <w:sz w:val="22"/>
          <w:szCs w:val="22"/>
        </w:rPr>
        <w:t>lower level</w:t>
      </w:r>
      <w:proofErr w:type="gramEnd"/>
      <w:r w:rsidRPr="00B06F26">
        <w:rPr>
          <w:rFonts w:ascii="Bookman Old Style" w:hAnsi="Bookman Old Style"/>
          <w:bCs/>
          <w:sz w:val="22"/>
          <w:szCs w:val="22"/>
        </w:rPr>
        <w:t xml:space="preserve"> Meeting Rooms 1</w:t>
      </w:r>
      <w:r>
        <w:rPr>
          <w:rFonts w:ascii="Bookman Old Style" w:hAnsi="Bookman Old Style"/>
          <w:bCs/>
          <w:sz w:val="22"/>
          <w:szCs w:val="22"/>
        </w:rPr>
        <w:t xml:space="preserve"> </w:t>
      </w:r>
      <w:r w:rsidRPr="00B06F26">
        <w:rPr>
          <w:rFonts w:ascii="Bookman Old Style" w:hAnsi="Bookman Old Style"/>
          <w:bCs/>
          <w:sz w:val="22"/>
          <w:szCs w:val="22"/>
        </w:rPr>
        <w:t>&amp;</w:t>
      </w:r>
      <w:r>
        <w:rPr>
          <w:rFonts w:ascii="Bookman Old Style" w:hAnsi="Bookman Old Style"/>
          <w:bCs/>
          <w:sz w:val="22"/>
          <w:szCs w:val="22"/>
        </w:rPr>
        <w:t xml:space="preserve"> </w:t>
      </w:r>
      <w:r w:rsidRPr="00B06F26">
        <w:rPr>
          <w:rFonts w:ascii="Bookman Old Style" w:hAnsi="Bookman Old Style"/>
          <w:bCs/>
          <w:sz w:val="22"/>
          <w:szCs w:val="22"/>
        </w:rPr>
        <w:t xml:space="preserve">2 at Mineral </w:t>
      </w:r>
      <w:r>
        <w:rPr>
          <w:rFonts w:ascii="Bookman Old Style" w:hAnsi="Bookman Old Style"/>
          <w:bCs/>
          <w:sz w:val="22"/>
          <w:szCs w:val="22"/>
        </w:rPr>
        <w:t>HQ</w:t>
      </w:r>
      <w:r w:rsidRPr="00B06F26">
        <w:rPr>
          <w:rFonts w:ascii="Bookman Old Style" w:hAnsi="Bookman Old Style"/>
          <w:bCs/>
          <w:sz w:val="22"/>
          <w:szCs w:val="22"/>
        </w:rPr>
        <w:t xml:space="preserve">, groups </w:t>
      </w:r>
      <w:proofErr w:type="gramStart"/>
      <w:r w:rsidR="00200F0A">
        <w:rPr>
          <w:rFonts w:ascii="Bookman Old Style" w:hAnsi="Bookman Old Style"/>
          <w:bCs/>
          <w:sz w:val="22"/>
          <w:szCs w:val="22"/>
        </w:rPr>
        <w:t>shall</w:t>
      </w:r>
      <w:proofErr w:type="gramEnd"/>
      <w:r w:rsidRPr="00B06F26">
        <w:rPr>
          <w:rFonts w:ascii="Bookman Old Style" w:hAnsi="Bookman Old Style"/>
          <w:bCs/>
          <w:sz w:val="22"/>
          <w:szCs w:val="22"/>
        </w:rPr>
        <w:t xml:space="preserve"> not open or close partitions between the rooms.</w:t>
      </w:r>
      <w:r w:rsidR="00200F0A">
        <w:rPr>
          <w:rFonts w:ascii="Bookman Old Style" w:hAnsi="Bookman Old Style"/>
          <w:bCs/>
          <w:sz w:val="22"/>
          <w:szCs w:val="22"/>
        </w:rPr>
        <w:t xml:space="preserve">  SMFR staff will provide this service if necessary.</w:t>
      </w:r>
      <w:r w:rsidRPr="00B06F26">
        <w:rPr>
          <w:rFonts w:ascii="Bookman Old Style" w:hAnsi="Bookman Old Style"/>
          <w:bCs/>
          <w:sz w:val="22"/>
          <w:szCs w:val="22"/>
        </w:rPr>
        <w:t xml:space="preserve">  </w:t>
      </w:r>
    </w:p>
    <w:p w14:paraId="3CCE9F01" w14:textId="7E22D903" w:rsidR="00FC25B3" w:rsidRDefault="0072561A" w:rsidP="00482715">
      <w:pPr>
        <w:numPr>
          <w:ilvl w:val="1"/>
          <w:numId w:val="1"/>
        </w:numPr>
        <w:rPr>
          <w:rFonts w:ascii="Bookman Old Style" w:hAnsi="Bookman Old Style"/>
          <w:sz w:val="22"/>
          <w:szCs w:val="22"/>
        </w:rPr>
      </w:pPr>
      <w:r w:rsidRPr="00FE1E5B">
        <w:rPr>
          <w:rFonts w:ascii="Bookman Old Style" w:hAnsi="Bookman Old Style"/>
          <w:sz w:val="22"/>
          <w:szCs w:val="22"/>
        </w:rPr>
        <w:t xml:space="preserve">Should you need help in setting up for </w:t>
      </w:r>
      <w:r w:rsidR="00200F0A">
        <w:rPr>
          <w:rFonts w:ascii="Bookman Old Style" w:hAnsi="Bookman Old Style"/>
          <w:sz w:val="22"/>
          <w:szCs w:val="22"/>
        </w:rPr>
        <w:t xml:space="preserve">the </w:t>
      </w:r>
      <w:r w:rsidRPr="00FE1E5B">
        <w:rPr>
          <w:rFonts w:ascii="Bookman Old Style" w:hAnsi="Bookman Old Style"/>
          <w:sz w:val="22"/>
          <w:szCs w:val="22"/>
        </w:rPr>
        <w:t xml:space="preserve">use of microphones or overhead projectors in the Mineral locations you will need to contact our Technical Services Bureau </w:t>
      </w:r>
      <w:r w:rsidRPr="00B73F5C">
        <w:rPr>
          <w:rFonts w:ascii="Bookman Old Style" w:hAnsi="Bookman Old Style"/>
          <w:sz w:val="22"/>
          <w:szCs w:val="22"/>
          <w:u w:val="single"/>
        </w:rPr>
        <w:t xml:space="preserve">no later than one week before you need </w:t>
      </w:r>
      <w:proofErr w:type="gramStart"/>
      <w:r w:rsidRPr="00B73F5C">
        <w:rPr>
          <w:rFonts w:ascii="Bookman Old Style" w:hAnsi="Bookman Old Style"/>
          <w:sz w:val="22"/>
          <w:szCs w:val="22"/>
          <w:u w:val="single"/>
        </w:rPr>
        <w:t>to</w:t>
      </w:r>
      <w:proofErr w:type="gramEnd"/>
      <w:r w:rsidRPr="00B73F5C">
        <w:rPr>
          <w:rFonts w:ascii="Bookman Old Style" w:hAnsi="Bookman Old Style"/>
          <w:sz w:val="22"/>
          <w:szCs w:val="22"/>
          <w:u w:val="single"/>
        </w:rPr>
        <w:t xml:space="preserve"> room to schedule IT help</w:t>
      </w:r>
      <w:r w:rsidR="004A57DB" w:rsidRPr="00B73F5C">
        <w:rPr>
          <w:rFonts w:ascii="Bookman Old Style" w:hAnsi="Bookman Old Style"/>
          <w:sz w:val="22"/>
          <w:szCs w:val="22"/>
          <w:u w:val="single"/>
        </w:rPr>
        <w:t xml:space="preserve"> by calling 720-989-2440</w:t>
      </w:r>
      <w:r w:rsidRPr="00FE1E5B">
        <w:rPr>
          <w:rFonts w:ascii="Bookman Old Style" w:hAnsi="Bookman Old Style"/>
          <w:sz w:val="22"/>
          <w:szCs w:val="22"/>
        </w:rPr>
        <w:t>.</w:t>
      </w:r>
      <w:r w:rsidR="00B73F5C">
        <w:rPr>
          <w:rFonts w:ascii="Bookman Old Style" w:hAnsi="Bookman Old Style"/>
          <w:sz w:val="22"/>
          <w:szCs w:val="22"/>
        </w:rPr>
        <w:t xml:space="preserve">  IT assistance is only available by appointment and during normal working hours (7:30 am to 4:30 PM).</w:t>
      </w:r>
    </w:p>
    <w:p w14:paraId="7320B823" w14:textId="77777777" w:rsidR="00C97AF2" w:rsidRDefault="00C97AF2" w:rsidP="00482715">
      <w:pPr>
        <w:numPr>
          <w:ilvl w:val="1"/>
          <w:numId w:val="1"/>
        </w:numPr>
        <w:rPr>
          <w:rFonts w:ascii="Bookman Old Style" w:hAnsi="Bookman Old Style"/>
          <w:sz w:val="22"/>
          <w:szCs w:val="22"/>
        </w:rPr>
      </w:pPr>
      <w:r>
        <w:rPr>
          <w:rFonts w:ascii="Bookman Old Style" w:hAnsi="Bookman Old Style"/>
          <w:sz w:val="22"/>
          <w:szCs w:val="22"/>
        </w:rPr>
        <w:t>SMFR</w:t>
      </w:r>
      <w:r w:rsidRPr="00FE1E5B">
        <w:rPr>
          <w:rFonts w:ascii="Bookman Old Style" w:hAnsi="Bookman Old Style"/>
          <w:sz w:val="22"/>
          <w:szCs w:val="22"/>
        </w:rPr>
        <w:t xml:space="preserve"> does not provide personnel to assist in handling exhibits and other materials needed by groups using a meeting room.</w:t>
      </w:r>
    </w:p>
    <w:p w14:paraId="79504B2C" w14:textId="1817592C" w:rsidR="00C97AF2" w:rsidRDefault="00576522" w:rsidP="00482715">
      <w:pPr>
        <w:numPr>
          <w:ilvl w:val="1"/>
          <w:numId w:val="1"/>
        </w:numPr>
        <w:rPr>
          <w:rFonts w:ascii="Bookman Old Style" w:hAnsi="Bookman Old Style"/>
          <w:sz w:val="22"/>
          <w:szCs w:val="22"/>
        </w:rPr>
      </w:pPr>
      <w:r>
        <w:rPr>
          <w:rFonts w:ascii="Bookman Old Style" w:hAnsi="Bookman Old Style"/>
          <w:sz w:val="22"/>
          <w:szCs w:val="22"/>
        </w:rPr>
        <w:t xml:space="preserve">Parking by community room users shall not block access to </w:t>
      </w:r>
      <w:r w:rsidR="00B06F26">
        <w:rPr>
          <w:rFonts w:ascii="Bookman Old Style" w:hAnsi="Bookman Old Style"/>
          <w:sz w:val="22"/>
          <w:szCs w:val="22"/>
        </w:rPr>
        <w:t xml:space="preserve">fire </w:t>
      </w:r>
      <w:r>
        <w:rPr>
          <w:rFonts w:ascii="Bookman Old Style" w:hAnsi="Bookman Old Style"/>
          <w:sz w:val="22"/>
          <w:szCs w:val="22"/>
        </w:rPr>
        <w:t>station</w:t>
      </w:r>
      <w:r w:rsidR="00B06F26">
        <w:rPr>
          <w:rFonts w:ascii="Bookman Old Style" w:hAnsi="Bookman Old Style"/>
          <w:sz w:val="22"/>
          <w:szCs w:val="22"/>
        </w:rPr>
        <w:t>s</w:t>
      </w:r>
      <w:r>
        <w:rPr>
          <w:rFonts w:ascii="Bookman Old Style" w:hAnsi="Bookman Old Style"/>
          <w:sz w:val="22"/>
          <w:szCs w:val="22"/>
        </w:rPr>
        <w:t xml:space="preserve"> or block </w:t>
      </w:r>
      <w:r w:rsidR="00B06F26">
        <w:rPr>
          <w:rFonts w:ascii="Bookman Old Style" w:hAnsi="Bookman Old Style"/>
          <w:sz w:val="22"/>
          <w:szCs w:val="22"/>
        </w:rPr>
        <w:t xml:space="preserve">the </w:t>
      </w:r>
      <w:r>
        <w:rPr>
          <w:rFonts w:ascii="Bookman Old Style" w:hAnsi="Bookman Old Style"/>
          <w:sz w:val="22"/>
          <w:szCs w:val="22"/>
        </w:rPr>
        <w:t>station</w:t>
      </w:r>
      <w:r w:rsidR="00B06F26">
        <w:rPr>
          <w:rFonts w:ascii="Bookman Old Style" w:hAnsi="Bookman Old Style"/>
          <w:sz w:val="22"/>
          <w:szCs w:val="22"/>
        </w:rPr>
        <w:t>’s</w:t>
      </w:r>
      <w:r>
        <w:rPr>
          <w:rFonts w:ascii="Bookman Old Style" w:hAnsi="Bookman Old Style"/>
          <w:sz w:val="22"/>
          <w:szCs w:val="22"/>
        </w:rPr>
        <w:t xml:space="preserve"> function</w:t>
      </w:r>
      <w:r w:rsidR="00B06F26">
        <w:rPr>
          <w:rFonts w:ascii="Bookman Old Style" w:hAnsi="Bookman Old Style"/>
          <w:sz w:val="22"/>
          <w:szCs w:val="22"/>
        </w:rPr>
        <w:t>ality</w:t>
      </w:r>
      <w:r>
        <w:rPr>
          <w:rFonts w:ascii="Bookman Old Style" w:hAnsi="Bookman Old Style"/>
          <w:sz w:val="22"/>
          <w:szCs w:val="22"/>
        </w:rPr>
        <w:t>.  Additional parking at the Mineral HQ building is available on the third floor of the parking garage.</w:t>
      </w:r>
    </w:p>
    <w:p w14:paraId="4803CCB5" w14:textId="5BA3082B" w:rsidR="00FA61F6" w:rsidRPr="00F70C17" w:rsidRDefault="00FA61F6" w:rsidP="00482715">
      <w:pPr>
        <w:numPr>
          <w:ilvl w:val="1"/>
          <w:numId w:val="1"/>
        </w:numPr>
        <w:rPr>
          <w:rFonts w:ascii="Bookman Old Style" w:hAnsi="Bookman Old Style"/>
          <w:sz w:val="22"/>
          <w:szCs w:val="22"/>
        </w:rPr>
      </w:pPr>
      <w:bookmarkStart w:id="0" w:name="_Hlk103943571"/>
      <w:r w:rsidRPr="00F70C17">
        <w:rPr>
          <w:rFonts w:ascii="Bookman Old Style" w:hAnsi="Bookman Old Style"/>
          <w:sz w:val="22"/>
          <w:szCs w:val="22"/>
        </w:rPr>
        <w:t xml:space="preserve">Should you </w:t>
      </w:r>
      <w:proofErr w:type="gramStart"/>
      <w:r w:rsidRPr="00F70C17">
        <w:rPr>
          <w:rFonts w:ascii="Bookman Old Style" w:hAnsi="Bookman Old Style"/>
          <w:sz w:val="22"/>
          <w:szCs w:val="22"/>
        </w:rPr>
        <w:t>experience difficulty</w:t>
      </w:r>
      <w:proofErr w:type="gramEnd"/>
      <w:r w:rsidRPr="00F70C17">
        <w:rPr>
          <w:rFonts w:ascii="Bookman Old Style" w:hAnsi="Bookman Old Style"/>
          <w:sz w:val="22"/>
          <w:szCs w:val="22"/>
        </w:rPr>
        <w:t xml:space="preserve"> in accessing a location after hours (hours of operation are 7:30-4:30 Monday – Friday) please call the after-hours IT Help Desk number at 720-989-2440.  You will be required to leave a </w:t>
      </w:r>
      <w:proofErr w:type="gramStart"/>
      <w:r w:rsidRPr="00F70C17">
        <w:rPr>
          <w:rFonts w:ascii="Bookman Old Style" w:hAnsi="Bookman Old Style"/>
          <w:sz w:val="22"/>
          <w:szCs w:val="22"/>
        </w:rPr>
        <w:t>message</w:t>
      </w:r>
      <w:proofErr w:type="gramEnd"/>
      <w:r w:rsidRPr="00F70C17">
        <w:rPr>
          <w:rFonts w:ascii="Bookman Old Style" w:hAnsi="Bookman Old Style"/>
          <w:sz w:val="22"/>
          <w:szCs w:val="22"/>
        </w:rPr>
        <w:t xml:space="preserve"> and the on</w:t>
      </w:r>
      <w:r w:rsidR="00200F0A">
        <w:rPr>
          <w:rFonts w:ascii="Bookman Old Style" w:hAnsi="Bookman Old Style"/>
          <w:sz w:val="22"/>
          <w:szCs w:val="22"/>
        </w:rPr>
        <w:t>-</w:t>
      </w:r>
      <w:r w:rsidRPr="00F70C17">
        <w:rPr>
          <w:rFonts w:ascii="Bookman Old Style" w:hAnsi="Bookman Old Style"/>
          <w:sz w:val="22"/>
          <w:szCs w:val="22"/>
        </w:rPr>
        <w:t>call person will call you back</w:t>
      </w:r>
      <w:bookmarkEnd w:id="0"/>
      <w:r w:rsidRPr="00F70C17">
        <w:rPr>
          <w:rFonts w:ascii="Bookman Old Style" w:hAnsi="Bookman Old Style"/>
          <w:sz w:val="22"/>
          <w:szCs w:val="22"/>
        </w:rPr>
        <w:t>.</w:t>
      </w:r>
    </w:p>
    <w:p w14:paraId="54D120E8" w14:textId="77777777" w:rsidR="00193A14" w:rsidRDefault="00193A14" w:rsidP="00482715">
      <w:pPr>
        <w:rPr>
          <w:rFonts w:ascii="Bookman Old Style" w:hAnsi="Bookman Old Style"/>
          <w:sz w:val="22"/>
          <w:szCs w:val="22"/>
        </w:rPr>
      </w:pPr>
    </w:p>
    <w:p w14:paraId="75E8465C" w14:textId="063FE288" w:rsidR="008C3DE0" w:rsidRDefault="00296DF9" w:rsidP="00482715">
      <w:pPr>
        <w:numPr>
          <w:ilvl w:val="0"/>
          <w:numId w:val="1"/>
        </w:numPr>
        <w:tabs>
          <w:tab w:val="clear" w:pos="360"/>
          <w:tab w:val="num" w:pos="720"/>
        </w:tabs>
        <w:rPr>
          <w:rFonts w:ascii="Bookman Old Style" w:hAnsi="Bookman Old Style"/>
          <w:sz w:val="22"/>
          <w:szCs w:val="22"/>
        </w:rPr>
      </w:pPr>
      <w:bookmarkStart w:id="1" w:name="_Hlk94108664"/>
      <w:r w:rsidRPr="00FE1E5B">
        <w:rPr>
          <w:rFonts w:ascii="Bookman Old Style" w:hAnsi="Bookman Old Style"/>
          <w:sz w:val="22"/>
          <w:szCs w:val="22"/>
        </w:rPr>
        <w:t xml:space="preserve">For the duration of the </w:t>
      </w:r>
      <w:r w:rsidR="009234C5">
        <w:rPr>
          <w:rFonts w:ascii="Bookman Old Style" w:hAnsi="Bookman Old Style"/>
          <w:sz w:val="22"/>
          <w:szCs w:val="22"/>
        </w:rPr>
        <w:t>approved use</w:t>
      </w:r>
      <w:r w:rsidRPr="00FE1E5B">
        <w:rPr>
          <w:rFonts w:ascii="Bookman Old Style" w:hAnsi="Bookman Old Style"/>
          <w:sz w:val="22"/>
          <w:szCs w:val="22"/>
        </w:rPr>
        <w:t xml:space="preserve">, the </w:t>
      </w:r>
      <w:r w:rsidR="009234C5">
        <w:rPr>
          <w:rFonts w:ascii="Bookman Old Style" w:hAnsi="Bookman Old Style"/>
          <w:sz w:val="22"/>
          <w:szCs w:val="22"/>
        </w:rPr>
        <w:t>User</w:t>
      </w:r>
      <w:r w:rsidRPr="00FE1E5B">
        <w:rPr>
          <w:rFonts w:ascii="Bookman Old Style" w:hAnsi="Bookman Old Style"/>
          <w:sz w:val="22"/>
          <w:szCs w:val="22"/>
        </w:rPr>
        <w:t xml:space="preserve"> is responsible for all accidents, injuries, </w:t>
      </w:r>
      <w:proofErr w:type="gramStart"/>
      <w:r w:rsidRPr="00FE1E5B">
        <w:rPr>
          <w:rFonts w:ascii="Bookman Old Style" w:hAnsi="Bookman Old Style"/>
          <w:sz w:val="22"/>
          <w:szCs w:val="22"/>
        </w:rPr>
        <w:t>damages</w:t>
      </w:r>
      <w:proofErr w:type="gramEnd"/>
      <w:r w:rsidRPr="00FE1E5B">
        <w:rPr>
          <w:rFonts w:ascii="Bookman Old Style" w:hAnsi="Bookman Old Style"/>
          <w:sz w:val="22"/>
          <w:szCs w:val="22"/>
        </w:rPr>
        <w:t xml:space="preserve">, or loss of property.  The </w:t>
      </w:r>
      <w:r w:rsidR="009234C5">
        <w:rPr>
          <w:rFonts w:ascii="Bookman Old Style" w:hAnsi="Bookman Old Style"/>
          <w:sz w:val="22"/>
          <w:szCs w:val="22"/>
        </w:rPr>
        <w:t>User</w:t>
      </w:r>
      <w:r w:rsidRPr="00FE1E5B">
        <w:rPr>
          <w:rFonts w:ascii="Bookman Old Style" w:hAnsi="Bookman Old Style"/>
          <w:sz w:val="22"/>
          <w:szCs w:val="22"/>
        </w:rPr>
        <w:t xml:space="preserve"> shall indemnify and hold harmless </w:t>
      </w:r>
      <w:r w:rsidR="00F95C35">
        <w:rPr>
          <w:rFonts w:ascii="Bookman Old Style" w:hAnsi="Bookman Old Style"/>
          <w:sz w:val="22"/>
          <w:szCs w:val="22"/>
        </w:rPr>
        <w:t>SMFR</w:t>
      </w:r>
      <w:r w:rsidRPr="00FE1E5B">
        <w:rPr>
          <w:rFonts w:ascii="Bookman Old Style" w:hAnsi="Bookman Old Style"/>
          <w:sz w:val="22"/>
          <w:szCs w:val="22"/>
        </w:rPr>
        <w:t xml:space="preserve"> and its designated representatives from </w:t>
      </w:r>
      <w:proofErr w:type="gramStart"/>
      <w:r w:rsidRPr="00FE1E5B">
        <w:rPr>
          <w:rFonts w:ascii="Bookman Old Style" w:hAnsi="Bookman Old Style"/>
          <w:sz w:val="22"/>
          <w:szCs w:val="22"/>
        </w:rPr>
        <w:t>any and all</w:t>
      </w:r>
      <w:proofErr w:type="gramEnd"/>
      <w:r w:rsidRPr="00FE1E5B">
        <w:rPr>
          <w:rFonts w:ascii="Bookman Old Style" w:hAnsi="Bookman Old Style"/>
          <w:sz w:val="22"/>
          <w:szCs w:val="22"/>
        </w:rPr>
        <w:t xml:space="preserve"> claims resulting from the use of the facility.  The </w:t>
      </w:r>
      <w:r w:rsidR="009234C5">
        <w:rPr>
          <w:rFonts w:ascii="Bookman Old Style" w:hAnsi="Bookman Old Style"/>
          <w:sz w:val="22"/>
          <w:szCs w:val="22"/>
        </w:rPr>
        <w:t>User</w:t>
      </w:r>
      <w:r w:rsidRPr="00FE1E5B">
        <w:rPr>
          <w:rFonts w:ascii="Bookman Old Style" w:hAnsi="Bookman Old Style"/>
          <w:sz w:val="22"/>
          <w:szCs w:val="22"/>
        </w:rPr>
        <w:t xml:space="preserve"> may be required to have and present a certificate of insurance in the amount and terms specified by </w:t>
      </w:r>
      <w:r w:rsidR="00F95C35">
        <w:rPr>
          <w:rFonts w:ascii="Bookman Old Style" w:hAnsi="Bookman Old Style"/>
          <w:sz w:val="22"/>
          <w:szCs w:val="22"/>
        </w:rPr>
        <w:t>SMFR</w:t>
      </w:r>
      <w:r w:rsidRPr="00FE1E5B">
        <w:rPr>
          <w:rFonts w:ascii="Bookman Old Style" w:hAnsi="Bookman Old Style"/>
          <w:sz w:val="22"/>
          <w:szCs w:val="22"/>
        </w:rPr>
        <w:t xml:space="preserve">, with </w:t>
      </w:r>
      <w:r w:rsidR="00F95C35">
        <w:rPr>
          <w:rFonts w:ascii="Bookman Old Style" w:hAnsi="Bookman Old Style"/>
          <w:sz w:val="22"/>
          <w:szCs w:val="22"/>
        </w:rPr>
        <w:t>SMFR</w:t>
      </w:r>
      <w:r w:rsidRPr="00FE1E5B">
        <w:rPr>
          <w:rFonts w:ascii="Bookman Old Style" w:hAnsi="Bookman Old Style"/>
          <w:sz w:val="22"/>
          <w:szCs w:val="22"/>
        </w:rPr>
        <w:t xml:space="preserve"> listed as an additional </w:t>
      </w:r>
      <w:proofErr w:type="gramStart"/>
      <w:r w:rsidRPr="00FE1E5B">
        <w:rPr>
          <w:rFonts w:ascii="Bookman Old Style" w:hAnsi="Bookman Old Style"/>
          <w:sz w:val="22"/>
          <w:szCs w:val="22"/>
        </w:rPr>
        <w:t>insured</w:t>
      </w:r>
      <w:proofErr w:type="gramEnd"/>
      <w:r w:rsidRPr="00FE1E5B">
        <w:rPr>
          <w:rFonts w:ascii="Bookman Old Style" w:hAnsi="Bookman Old Style"/>
          <w:sz w:val="22"/>
          <w:szCs w:val="22"/>
        </w:rPr>
        <w:t xml:space="preserve">.  </w:t>
      </w:r>
    </w:p>
    <w:bookmarkEnd w:id="1"/>
    <w:p w14:paraId="14C3EACF" w14:textId="294A4990" w:rsidR="004E715F" w:rsidRDefault="004E715F" w:rsidP="00482715">
      <w:pPr>
        <w:rPr>
          <w:rFonts w:ascii="Bookman Old Style" w:hAnsi="Bookman Old Style"/>
          <w:sz w:val="22"/>
          <w:szCs w:val="22"/>
        </w:rPr>
      </w:pPr>
    </w:p>
    <w:p w14:paraId="11057398" w14:textId="2388AC60" w:rsidR="004E715F" w:rsidRPr="00482715" w:rsidRDefault="004E715F" w:rsidP="00482715">
      <w:pPr>
        <w:ind w:left="720"/>
        <w:rPr>
          <w:rFonts w:ascii="Bookman Old Style" w:hAnsi="Bookman Old Style"/>
          <w:b/>
          <w:bCs/>
          <w:sz w:val="22"/>
          <w:szCs w:val="22"/>
        </w:rPr>
      </w:pPr>
      <w:r w:rsidRPr="004E715F">
        <w:rPr>
          <w:rFonts w:ascii="Bookman Old Style" w:hAnsi="Bookman Old Style"/>
          <w:b/>
          <w:bCs/>
          <w:sz w:val="22"/>
          <w:szCs w:val="22"/>
        </w:rPr>
        <w:t>[</w:t>
      </w:r>
      <w:r w:rsidR="00482715">
        <w:rPr>
          <w:rFonts w:ascii="Bookman Old Style" w:hAnsi="Bookman Old Style"/>
          <w:b/>
          <w:bCs/>
          <w:sz w:val="22"/>
          <w:szCs w:val="22"/>
        </w:rPr>
        <w:t>G</w:t>
      </w:r>
      <w:r w:rsidRPr="004E715F">
        <w:rPr>
          <w:rFonts w:ascii="Bookman Old Style" w:hAnsi="Bookman Old Style"/>
          <w:b/>
          <w:bCs/>
          <w:sz w:val="22"/>
          <w:szCs w:val="22"/>
        </w:rPr>
        <w:t>overnment entities</w:t>
      </w:r>
      <w:r w:rsidR="00482715">
        <w:rPr>
          <w:rFonts w:ascii="Bookman Old Style" w:hAnsi="Bookman Old Style"/>
          <w:b/>
          <w:bCs/>
          <w:sz w:val="22"/>
          <w:szCs w:val="22"/>
        </w:rPr>
        <w:t xml:space="preserve"> only</w:t>
      </w:r>
      <w:r w:rsidRPr="004E715F">
        <w:rPr>
          <w:rFonts w:ascii="Bookman Old Style" w:hAnsi="Bookman Old Style"/>
          <w:b/>
          <w:bCs/>
          <w:sz w:val="22"/>
          <w:szCs w:val="22"/>
        </w:rPr>
        <w:t>]</w:t>
      </w:r>
      <w:r w:rsidR="00482715">
        <w:rPr>
          <w:rFonts w:ascii="Bookman Old Style" w:hAnsi="Bookman Old Style"/>
          <w:b/>
          <w:bCs/>
          <w:sz w:val="22"/>
          <w:szCs w:val="22"/>
        </w:rPr>
        <w:t xml:space="preserve"> </w:t>
      </w:r>
      <w:r w:rsidRPr="00FE1E5B">
        <w:rPr>
          <w:rFonts w:ascii="Bookman Old Style" w:hAnsi="Bookman Old Style"/>
          <w:sz w:val="22"/>
          <w:szCs w:val="22"/>
        </w:rPr>
        <w:t xml:space="preserve">For the duration of the </w:t>
      </w:r>
      <w:r w:rsidR="009234C5">
        <w:rPr>
          <w:rFonts w:ascii="Bookman Old Style" w:hAnsi="Bookman Old Style"/>
          <w:sz w:val="22"/>
          <w:szCs w:val="22"/>
        </w:rPr>
        <w:t>approved use</w:t>
      </w:r>
      <w:r w:rsidRPr="00FE1E5B">
        <w:rPr>
          <w:rFonts w:ascii="Bookman Old Style" w:hAnsi="Bookman Old Style"/>
          <w:sz w:val="22"/>
          <w:szCs w:val="22"/>
        </w:rPr>
        <w:t xml:space="preserve">, the </w:t>
      </w:r>
      <w:r w:rsidR="009234C5">
        <w:rPr>
          <w:rFonts w:ascii="Bookman Old Style" w:hAnsi="Bookman Old Style"/>
          <w:sz w:val="22"/>
          <w:szCs w:val="22"/>
        </w:rPr>
        <w:t>User</w:t>
      </w:r>
      <w:r w:rsidRPr="00FE1E5B">
        <w:rPr>
          <w:rFonts w:ascii="Bookman Old Style" w:hAnsi="Bookman Old Style"/>
          <w:sz w:val="22"/>
          <w:szCs w:val="22"/>
        </w:rPr>
        <w:t xml:space="preserve"> is responsible for all accidents, injuries, </w:t>
      </w:r>
      <w:proofErr w:type="gramStart"/>
      <w:r w:rsidRPr="00FE1E5B">
        <w:rPr>
          <w:rFonts w:ascii="Bookman Old Style" w:hAnsi="Bookman Old Style"/>
          <w:sz w:val="22"/>
          <w:szCs w:val="22"/>
        </w:rPr>
        <w:t>damages</w:t>
      </w:r>
      <w:proofErr w:type="gramEnd"/>
      <w:r w:rsidRPr="00FE1E5B">
        <w:rPr>
          <w:rFonts w:ascii="Bookman Old Style" w:hAnsi="Bookman Old Style"/>
          <w:sz w:val="22"/>
          <w:szCs w:val="22"/>
        </w:rPr>
        <w:t xml:space="preserve">, or loss of property.  </w:t>
      </w:r>
      <w:r w:rsidRPr="004E715F">
        <w:rPr>
          <w:rFonts w:ascii="Bookman Old Style" w:hAnsi="Bookman Old Style"/>
          <w:sz w:val="22"/>
          <w:szCs w:val="22"/>
        </w:rPr>
        <w:t xml:space="preserve">The </w:t>
      </w:r>
      <w:r w:rsidR="009234C5">
        <w:rPr>
          <w:rFonts w:ascii="Bookman Old Style" w:hAnsi="Bookman Old Style"/>
          <w:sz w:val="22"/>
          <w:szCs w:val="22"/>
        </w:rPr>
        <w:t>User</w:t>
      </w:r>
      <w:r w:rsidRPr="004E715F">
        <w:rPr>
          <w:rFonts w:ascii="Bookman Old Style" w:hAnsi="Bookman Old Style"/>
          <w:sz w:val="22"/>
          <w:szCs w:val="22"/>
        </w:rPr>
        <w:t xml:space="preserve"> </w:t>
      </w:r>
      <w:r w:rsidR="000932B5">
        <w:rPr>
          <w:rFonts w:ascii="Bookman Old Style" w:hAnsi="Bookman Old Style"/>
          <w:sz w:val="22"/>
          <w:szCs w:val="22"/>
        </w:rPr>
        <w:t>may be required to</w:t>
      </w:r>
      <w:r w:rsidRPr="004E715F">
        <w:rPr>
          <w:rFonts w:ascii="Bookman Old Style" w:hAnsi="Bookman Old Style"/>
          <w:sz w:val="22"/>
          <w:szCs w:val="22"/>
        </w:rPr>
        <w:t xml:space="preserve"> present a certificate of insurance demonstrating that it maintains commercial general liability and property damage insurance, with SMFR listed as an additional insured</w:t>
      </w:r>
      <w:r w:rsidRPr="00FE1E5B">
        <w:rPr>
          <w:rFonts w:ascii="Bookman Old Style" w:hAnsi="Bookman Old Style"/>
          <w:sz w:val="22"/>
          <w:szCs w:val="22"/>
        </w:rPr>
        <w:t xml:space="preserve">.  </w:t>
      </w:r>
    </w:p>
    <w:p w14:paraId="6AE02EB5" w14:textId="77777777" w:rsidR="00F73C0C" w:rsidRPr="00FE1E5B" w:rsidRDefault="00F73C0C" w:rsidP="00482715">
      <w:pPr>
        <w:rPr>
          <w:rFonts w:ascii="Bookman Old Style" w:hAnsi="Bookman Old Style"/>
          <w:sz w:val="22"/>
          <w:szCs w:val="22"/>
        </w:rPr>
      </w:pPr>
    </w:p>
    <w:p w14:paraId="356CB630" w14:textId="0737CF1B" w:rsidR="008C3DE0" w:rsidRPr="00FE1E5B" w:rsidRDefault="00296DF9"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lastRenderedPageBreak/>
        <w:t xml:space="preserve">The </w:t>
      </w:r>
      <w:r w:rsidR="009234C5">
        <w:rPr>
          <w:rFonts w:ascii="Bookman Old Style" w:hAnsi="Bookman Old Style"/>
          <w:sz w:val="22"/>
          <w:szCs w:val="22"/>
        </w:rPr>
        <w:t>User</w:t>
      </w:r>
      <w:r w:rsidRPr="00FE1E5B">
        <w:rPr>
          <w:rFonts w:ascii="Bookman Old Style" w:hAnsi="Bookman Old Style"/>
          <w:sz w:val="22"/>
          <w:szCs w:val="22"/>
        </w:rPr>
        <w:t xml:space="preserve"> shall provide proper supervision ensuring the protection of persons and property in its care including the leased facility, the adherence of facility and </w:t>
      </w:r>
      <w:r w:rsidR="00F95C35">
        <w:rPr>
          <w:rFonts w:ascii="Bookman Old Style" w:hAnsi="Bookman Old Style"/>
          <w:sz w:val="22"/>
          <w:szCs w:val="22"/>
        </w:rPr>
        <w:t>SMFR</w:t>
      </w:r>
      <w:r w:rsidRPr="00FE1E5B">
        <w:rPr>
          <w:rFonts w:ascii="Bookman Old Style" w:hAnsi="Bookman Old Style"/>
          <w:sz w:val="22"/>
          <w:szCs w:val="22"/>
        </w:rPr>
        <w:t xml:space="preserve"> rules, regulations, ordinances, and occupancy rates and the restriction of all participants to the authorized areas only.</w:t>
      </w:r>
      <w:r w:rsidR="00FE0EC3" w:rsidRPr="00FE1E5B">
        <w:rPr>
          <w:rFonts w:ascii="Bookman Old Style" w:hAnsi="Bookman Old Style"/>
          <w:sz w:val="22"/>
          <w:szCs w:val="22"/>
        </w:rPr>
        <w:t xml:space="preserve">  Room use must be under the direct supervision of the person making the reservation or their designated representative.</w:t>
      </w:r>
    </w:p>
    <w:p w14:paraId="26962096" w14:textId="77777777" w:rsidR="008C3DE0" w:rsidRPr="00FE1E5B" w:rsidRDefault="008C3DE0" w:rsidP="00482715">
      <w:pPr>
        <w:rPr>
          <w:rFonts w:ascii="Bookman Old Style" w:hAnsi="Bookman Old Style"/>
          <w:sz w:val="22"/>
          <w:szCs w:val="22"/>
        </w:rPr>
      </w:pPr>
    </w:p>
    <w:p w14:paraId="686CE977" w14:textId="77A60327" w:rsidR="008C3DE0" w:rsidRPr="00FE1E5B" w:rsidRDefault="00296DF9"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t>Use of these facilities is restricted to appropriate not-for-profit organizations or community groups for meetings only.</w:t>
      </w:r>
      <w:r w:rsidR="00B06F26">
        <w:rPr>
          <w:rFonts w:ascii="Bookman Old Style" w:hAnsi="Bookman Old Style"/>
          <w:sz w:val="22"/>
          <w:szCs w:val="22"/>
        </w:rPr>
        <w:t xml:space="preserve"> </w:t>
      </w:r>
      <w:r w:rsidRPr="00FE1E5B">
        <w:rPr>
          <w:rFonts w:ascii="Bookman Old Style" w:hAnsi="Bookman Old Style"/>
          <w:sz w:val="22"/>
          <w:szCs w:val="22"/>
        </w:rPr>
        <w:t xml:space="preserve"> </w:t>
      </w:r>
      <w:r w:rsidR="009234C5">
        <w:rPr>
          <w:rFonts w:ascii="Bookman Old Style" w:hAnsi="Bookman Old Style"/>
          <w:sz w:val="22"/>
          <w:szCs w:val="22"/>
        </w:rPr>
        <w:t>User</w:t>
      </w:r>
      <w:r w:rsidRPr="00FE1E5B">
        <w:rPr>
          <w:rFonts w:ascii="Bookman Old Style" w:hAnsi="Bookman Old Style"/>
          <w:sz w:val="22"/>
          <w:szCs w:val="22"/>
        </w:rPr>
        <w:t xml:space="preserve"> must </w:t>
      </w:r>
      <w:proofErr w:type="gramStart"/>
      <w:r w:rsidRPr="00FE1E5B">
        <w:rPr>
          <w:rFonts w:ascii="Bookman Old Style" w:hAnsi="Bookman Old Style"/>
          <w:sz w:val="22"/>
          <w:szCs w:val="22"/>
        </w:rPr>
        <w:t xml:space="preserve">be </w:t>
      </w:r>
      <w:r w:rsidR="00B06F26">
        <w:rPr>
          <w:rFonts w:ascii="Bookman Old Style" w:hAnsi="Bookman Old Style"/>
          <w:sz w:val="22"/>
          <w:szCs w:val="22"/>
        </w:rPr>
        <w:t>located in</w:t>
      </w:r>
      <w:proofErr w:type="gramEnd"/>
      <w:r w:rsidR="00B06F26">
        <w:rPr>
          <w:rFonts w:ascii="Bookman Old Style" w:hAnsi="Bookman Old Style"/>
          <w:sz w:val="22"/>
          <w:szCs w:val="22"/>
        </w:rPr>
        <w:t xml:space="preserve"> or </w:t>
      </w:r>
      <w:r w:rsidRPr="00FE1E5B">
        <w:rPr>
          <w:rFonts w:ascii="Bookman Old Style" w:hAnsi="Bookman Old Style"/>
          <w:sz w:val="22"/>
          <w:szCs w:val="22"/>
        </w:rPr>
        <w:t xml:space="preserve">a resident of </w:t>
      </w:r>
      <w:r w:rsidR="00B06F26">
        <w:rPr>
          <w:rFonts w:ascii="Bookman Old Style" w:hAnsi="Bookman Old Style"/>
          <w:sz w:val="22"/>
          <w:szCs w:val="22"/>
        </w:rPr>
        <w:t>SMFR</w:t>
      </w:r>
      <w:r w:rsidR="008651FA">
        <w:rPr>
          <w:rFonts w:ascii="Bookman Old Style" w:hAnsi="Bookman Old Style"/>
          <w:sz w:val="22"/>
          <w:szCs w:val="22"/>
        </w:rPr>
        <w:t>’s District</w:t>
      </w:r>
      <w:r w:rsidR="00F32A1B" w:rsidRPr="00FE1E5B">
        <w:rPr>
          <w:rFonts w:ascii="Bookman Old Style" w:hAnsi="Bookman Old Style"/>
          <w:sz w:val="22"/>
          <w:szCs w:val="22"/>
        </w:rPr>
        <w:t>.</w:t>
      </w:r>
    </w:p>
    <w:p w14:paraId="3545654E" w14:textId="77777777" w:rsidR="008C3DE0" w:rsidRPr="00FE1E5B" w:rsidRDefault="008C3DE0" w:rsidP="00482715">
      <w:pPr>
        <w:rPr>
          <w:rFonts w:ascii="Bookman Old Style" w:hAnsi="Bookman Old Style"/>
          <w:sz w:val="22"/>
          <w:szCs w:val="22"/>
        </w:rPr>
      </w:pPr>
    </w:p>
    <w:p w14:paraId="424C2A77" w14:textId="7256DDBC" w:rsidR="008C3DE0" w:rsidRPr="00FE1E5B" w:rsidRDefault="00296DF9"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t xml:space="preserve">The </w:t>
      </w:r>
      <w:r w:rsidR="008651FA">
        <w:rPr>
          <w:rFonts w:ascii="Bookman Old Style" w:hAnsi="Bookman Old Style"/>
          <w:sz w:val="22"/>
          <w:szCs w:val="22"/>
        </w:rPr>
        <w:t>User</w:t>
      </w:r>
      <w:r w:rsidRPr="00FE1E5B">
        <w:rPr>
          <w:rFonts w:ascii="Bookman Old Style" w:hAnsi="Bookman Old Style"/>
          <w:sz w:val="22"/>
          <w:szCs w:val="22"/>
        </w:rPr>
        <w:t xml:space="preserve"> shall not allow the operation of any commercial concessions nor allow the imposition of any charge or request a donation of any kind to be made of the public on the leased facility without prior </w:t>
      </w:r>
      <w:r w:rsidR="00F32A1B" w:rsidRPr="00FE1E5B">
        <w:rPr>
          <w:rFonts w:ascii="Bookman Old Style" w:hAnsi="Bookman Old Style"/>
          <w:sz w:val="22"/>
          <w:szCs w:val="22"/>
        </w:rPr>
        <w:t>SMFR</w:t>
      </w:r>
      <w:r w:rsidRPr="00FE1E5B">
        <w:rPr>
          <w:rFonts w:ascii="Bookman Old Style" w:hAnsi="Bookman Old Style"/>
          <w:sz w:val="22"/>
          <w:szCs w:val="22"/>
        </w:rPr>
        <w:t xml:space="preserve"> approval.</w:t>
      </w:r>
    </w:p>
    <w:p w14:paraId="7F05FBDB" w14:textId="77777777" w:rsidR="00F75214" w:rsidRPr="00FE1E5B" w:rsidRDefault="00F75214" w:rsidP="00482715">
      <w:pPr>
        <w:pStyle w:val="ListParagraph"/>
        <w:rPr>
          <w:rFonts w:ascii="Bookman Old Style" w:hAnsi="Bookman Old Style"/>
          <w:sz w:val="22"/>
          <w:szCs w:val="22"/>
        </w:rPr>
      </w:pPr>
    </w:p>
    <w:p w14:paraId="239BFE97" w14:textId="47CC0C88" w:rsidR="008C3DE0" w:rsidRPr="00FE1E5B" w:rsidRDefault="00F95C35" w:rsidP="00482715">
      <w:pPr>
        <w:numPr>
          <w:ilvl w:val="0"/>
          <w:numId w:val="1"/>
        </w:numPr>
        <w:tabs>
          <w:tab w:val="clear" w:pos="360"/>
          <w:tab w:val="num" w:pos="720"/>
        </w:tabs>
        <w:rPr>
          <w:rFonts w:ascii="Bookman Old Style" w:hAnsi="Bookman Old Style"/>
          <w:sz w:val="22"/>
          <w:szCs w:val="22"/>
        </w:rPr>
      </w:pPr>
      <w:r>
        <w:rPr>
          <w:rFonts w:ascii="Bookman Old Style" w:hAnsi="Bookman Old Style"/>
          <w:sz w:val="22"/>
          <w:szCs w:val="22"/>
        </w:rPr>
        <w:t>SMFR</w:t>
      </w:r>
      <w:r w:rsidR="00296DF9" w:rsidRPr="00FE1E5B">
        <w:rPr>
          <w:rFonts w:ascii="Bookman Old Style" w:hAnsi="Bookman Old Style"/>
          <w:sz w:val="22"/>
          <w:szCs w:val="22"/>
        </w:rPr>
        <w:t xml:space="preserve"> reserves the right to limit, edit</w:t>
      </w:r>
      <w:r w:rsidR="00F32A1B" w:rsidRPr="00FE1E5B">
        <w:rPr>
          <w:rFonts w:ascii="Bookman Old Style" w:hAnsi="Bookman Old Style"/>
          <w:sz w:val="22"/>
          <w:szCs w:val="22"/>
        </w:rPr>
        <w:t>,</w:t>
      </w:r>
      <w:r w:rsidR="00296DF9" w:rsidRPr="00FE1E5B">
        <w:rPr>
          <w:rFonts w:ascii="Bookman Old Style" w:hAnsi="Bookman Old Style"/>
          <w:sz w:val="22"/>
          <w:szCs w:val="22"/>
        </w:rPr>
        <w:t xml:space="preserve"> or disallow any programs, circulars, pamphlets, or other forms of advertisement using </w:t>
      </w:r>
      <w:r w:rsidR="00F32A1B" w:rsidRPr="00FE1E5B">
        <w:rPr>
          <w:rFonts w:ascii="Bookman Old Style" w:hAnsi="Bookman Old Style"/>
          <w:sz w:val="22"/>
          <w:szCs w:val="22"/>
        </w:rPr>
        <w:t>SMFR</w:t>
      </w:r>
      <w:r w:rsidR="00131F79" w:rsidRPr="00FE1E5B">
        <w:rPr>
          <w:rFonts w:ascii="Bookman Old Style" w:hAnsi="Bookman Old Style"/>
          <w:sz w:val="22"/>
          <w:szCs w:val="22"/>
        </w:rPr>
        <w:t xml:space="preserve"> identification</w:t>
      </w:r>
      <w:r w:rsidR="00296DF9" w:rsidRPr="00FE1E5B">
        <w:rPr>
          <w:rFonts w:ascii="Bookman Old Style" w:hAnsi="Bookman Old Style"/>
          <w:sz w:val="22"/>
          <w:szCs w:val="22"/>
        </w:rPr>
        <w:t>.</w:t>
      </w:r>
    </w:p>
    <w:p w14:paraId="3282AE6A" w14:textId="77777777" w:rsidR="00322952" w:rsidRPr="00FE1E5B" w:rsidRDefault="00322952" w:rsidP="00482715">
      <w:pPr>
        <w:pStyle w:val="ListParagraph"/>
        <w:rPr>
          <w:rFonts w:ascii="Bookman Old Style" w:hAnsi="Bookman Old Style"/>
          <w:sz w:val="22"/>
          <w:szCs w:val="22"/>
        </w:rPr>
      </w:pPr>
    </w:p>
    <w:p w14:paraId="5A69DDE4" w14:textId="724347BB" w:rsidR="00FC25B3" w:rsidRPr="00FE1E5B" w:rsidRDefault="008651FA" w:rsidP="00482715">
      <w:pPr>
        <w:numPr>
          <w:ilvl w:val="0"/>
          <w:numId w:val="1"/>
        </w:numPr>
        <w:tabs>
          <w:tab w:val="clear" w:pos="360"/>
          <w:tab w:val="num" w:pos="720"/>
        </w:tabs>
        <w:rPr>
          <w:rFonts w:ascii="Bookman Old Style" w:hAnsi="Bookman Old Style"/>
          <w:sz w:val="22"/>
          <w:szCs w:val="22"/>
        </w:rPr>
      </w:pPr>
      <w:r>
        <w:rPr>
          <w:rFonts w:ascii="Bookman Old Style" w:hAnsi="Bookman Old Style"/>
          <w:sz w:val="22"/>
          <w:szCs w:val="22"/>
        </w:rPr>
        <w:t>User</w:t>
      </w:r>
      <w:r w:rsidR="00FC25B3" w:rsidRPr="00FE1E5B">
        <w:rPr>
          <w:rFonts w:ascii="Bookman Old Style" w:hAnsi="Bookman Old Style"/>
          <w:sz w:val="22"/>
          <w:szCs w:val="22"/>
        </w:rPr>
        <w:t xml:space="preserve"> shall </w:t>
      </w:r>
      <w:r w:rsidR="00C97AF2">
        <w:rPr>
          <w:rFonts w:ascii="Bookman Old Style" w:hAnsi="Bookman Old Style"/>
          <w:sz w:val="22"/>
          <w:szCs w:val="22"/>
        </w:rPr>
        <w:t xml:space="preserve">not </w:t>
      </w:r>
      <w:r w:rsidR="00FC25B3" w:rsidRPr="00FE1E5B">
        <w:rPr>
          <w:rFonts w:ascii="Bookman Old Style" w:hAnsi="Bookman Old Style"/>
          <w:sz w:val="22"/>
          <w:szCs w:val="22"/>
        </w:rPr>
        <w:t>assign its space or reservation to another group.</w:t>
      </w:r>
    </w:p>
    <w:p w14:paraId="2A725550" w14:textId="77777777" w:rsidR="00FC25B3" w:rsidRPr="00FE1E5B" w:rsidRDefault="00FC25B3" w:rsidP="00482715">
      <w:pPr>
        <w:pStyle w:val="ListParagraph"/>
        <w:rPr>
          <w:rFonts w:ascii="Bookman Old Style" w:hAnsi="Bookman Old Style"/>
          <w:sz w:val="22"/>
          <w:szCs w:val="22"/>
        </w:rPr>
      </w:pPr>
    </w:p>
    <w:p w14:paraId="7F3F9D99" w14:textId="1CBC4C2A" w:rsidR="00FC25B3" w:rsidRPr="00FE1E5B" w:rsidRDefault="00FC25B3"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t>Hours of room avail</w:t>
      </w:r>
      <w:r w:rsidR="00AB72F7">
        <w:rPr>
          <w:rFonts w:ascii="Bookman Old Style" w:hAnsi="Bookman Old Style"/>
          <w:sz w:val="22"/>
          <w:szCs w:val="22"/>
        </w:rPr>
        <w:t>ability are from 7:00 AM to 9:3</w:t>
      </w:r>
      <w:r w:rsidRPr="00FE1E5B">
        <w:rPr>
          <w:rFonts w:ascii="Bookman Old Style" w:hAnsi="Bookman Old Style"/>
          <w:sz w:val="22"/>
          <w:szCs w:val="22"/>
        </w:rPr>
        <w:t xml:space="preserve">0 PM </w:t>
      </w:r>
      <w:r w:rsidR="003D041C" w:rsidRPr="00FE1E5B">
        <w:rPr>
          <w:rFonts w:ascii="Bookman Old Style" w:hAnsi="Bookman Old Style"/>
          <w:sz w:val="22"/>
          <w:szCs w:val="22"/>
        </w:rPr>
        <w:t>d</w:t>
      </w:r>
      <w:r w:rsidRPr="00FE1E5B">
        <w:rPr>
          <w:rFonts w:ascii="Bookman Old Style" w:hAnsi="Bookman Old Style"/>
          <w:sz w:val="22"/>
          <w:szCs w:val="22"/>
        </w:rPr>
        <w:t xml:space="preserve">aily. </w:t>
      </w:r>
      <w:r w:rsidR="00B41EFF">
        <w:rPr>
          <w:rFonts w:ascii="Bookman Old Style" w:hAnsi="Bookman Old Style"/>
          <w:sz w:val="22"/>
          <w:szCs w:val="22"/>
        </w:rPr>
        <w:t xml:space="preserve"> </w:t>
      </w:r>
      <w:r w:rsidRPr="00FE1E5B">
        <w:rPr>
          <w:rFonts w:ascii="Bookman Old Style" w:hAnsi="Bookman Old Style"/>
          <w:sz w:val="22"/>
          <w:szCs w:val="22"/>
        </w:rPr>
        <w:t xml:space="preserve">Special arrangements may be made for </w:t>
      </w:r>
      <w:proofErr w:type="gramStart"/>
      <w:r w:rsidRPr="00FE1E5B">
        <w:rPr>
          <w:rFonts w:ascii="Bookman Old Style" w:hAnsi="Bookman Old Style"/>
          <w:sz w:val="22"/>
          <w:szCs w:val="22"/>
        </w:rPr>
        <w:t>extension</w:t>
      </w:r>
      <w:r w:rsidR="00B41EFF">
        <w:rPr>
          <w:rFonts w:ascii="Bookman Old Style" w:hAnsi="Bookman Old Style"/>
          <w:sz w:val="22"/>
          <w:szCs w:val="22"/>
        </w:rPr>
        <w:t>s</w:t>
      </w:r>
      <w:r w:rsidRPr="00FE1E5B">
        <w:rPr>
          <w:rFonts w:ascii="Bookman Old Style" w:hAnsi="Bookman Old Style"/>
          <w:sz w:val="22"/>
          <w:szCs w:val="22"/>
        </w:rPr>
        <w:t xml:space="preserve"> of</w:t>
      </w:r>
      <w:proofErr w:type="gramEnd"/>
      <w:r w:rsidRPr="00FE1E5B">
        <w:rPr>
          <w:rFonts w:ascii="Bookman Old Style" w:hAnsi="Bookman Old Style"/>
          <w:sz w:val="22"/>
          <w:szCs w:val="22"/>
        </w:rPr>
        <w:t xml:space="preserve"> the room availability time.  </w:t>
      </w:r>
      <w:r w:rsidR="00C97AF2">
        <w:rPr>
          <w:rFonts w:ascii="Bookman Old Style" w:hAnsi="Bookman Old Style"/>
          <w:sz w:val="22"/>
          <w:szCs w:val="22"/>
        </w:rPr>
        <w:t>SMFR</w:t>
      </w:r>
      <w:r w:rsidRPr="00FE1E5B">
        <w:rPr>
          <w:rFonts w:ascii="Bookman Old Style" w:hAnsi="Bookman Old Style"/>
          <w:sz w:val="22"/>
          <w:szCs w:val="22"/>
        </w:rPr>
        <w:t xml:space="preserve"> has the right to limit the number of hours an organization can use the meeting room facilities.</w:t>
      </w:r>
      <w:r w:rsidR="00FE0EC3" w:rsidRPr="00FE1E5B">
        <w:rPr>
          <w:rFonts w:ascii="Bookman Old Style" w:hAnsi="Bookman Old Style"/>
          <w:sz w:val="22"/>
          <w:szCs w:val="22"/>
        </w:rPr>
        <w:t xml:space="preserve">  In no way will use of the community room interfere with the function of the fire station</w:t>
      </w:r>
      <w:r w:rsidR="00B41EFF">
        <w:rPr>
          <w:rFonts w:ascii="Bookman Old Style" w:hAnsi="Bookman Old Style"/>
          <w:sz w:val="22"/>
          <w:szCs w:val="22"/>
        </w:rPr>
        <w:t xml:space="preserve"> or other facility</w:t>
      </w:r>
      <w:r w:rsidR="00FE0EC3" w:rsidRPr="00FE1E5B">
        <w:rPr>
          <w:rFonts w:ascii="Bookman Old Style" w:hAnsi="Bookman Old Style"/>
          <w:sz w:val="22"/>
          <w:szCs w:val="22"/>
        </w:rPr>
        <w:t>.</w:t>
      </w:r>
    </w:p>
    <w:p w14:paraId="468DF7FC" w14:textId="77777777" w:rsidR="00FC25B3" w:rsidRPr="00FE1E5B" w:rsidRDefault="00FC25B3" w:rsidP="00482715">
      <w:pPr>
        <w:pStyle w:val="ListParagraph"/>
        <w:rPr>
          <w:rFonts w:ascii="Bookman Old Style" w:hAnsi="Bookman Old Style"/>
          <w:sz w:val="22"/>
          <w:szCs w:val="22"/>
        </w:rPr>
      </w:pPr>
    </w:p>
    <w:p w14:paraId="4F6F4CB2" w14:textId="52E89263" w:rsidR="00FC25B3" w:rsidRPr="00FE1E5B" w:rsidRDefault="00322952"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t>Smoking, gambling, use or possession of alcoholic beverages</w:t>
      </w:r>
      <w:r w:rsidR="00A77918">
        <w:rPr>
          <w:rFonts w:ascii="Bookman Old Style" w:hAnsi="Bookman Old Style"/>
          <w:sz w:val="22"/>
          <w:szCs w:val="22"/>
        </w:rPr>
        <w:t>, marijuana,</w:t>
      </w:r>
      <w:r w:rsidRPr="00FE1E5B">
        <w:rPr>
          <w:rFonts w:ascii="Bookman Old Style" w:hAnsi="Bookman Old Style"/>
          <w:sz w:val="22"/>
          <w:szCs w:val="22"/>
        </w:rPr>
        <w:t xml:space="preserve"> and illegal drug use on </w:t>
      </w:r>
      <w:r w:rsidR="00C97AF2">
        <w:rPr>
          <w:rFonts w:ascii="Bookman Old Style" w:hAnsi="Bookman Old Style"/>
          <w:sz w:val="22"/>
          <w:szCs w:val="22"/>
        </w:rPr>
        <w:t>SMFR</w:t>
      </w:r>
      <w:r w:rsidRPr="00FE1E5B">
        <w:rPr>
          <w:rFonts w:ascii="Bookman Old Style" w:hAnsi="Bookman Old Style"/>
          <w:sz w:val="22"/>
          <w:szCs w:val="22"/>
        </w:rPr>
        <w:t xml:space="preserve"> premises are all prohibited.</w:t>
      </w:r>
      <w:r w:rsidR="00BA129B" w:rsidRPr="00FE1E5B">
        <w:rPr>
          <w:rFonts w:ascii="Bookman Old Style" w:hAnsi="Bookman Old Style"/>
          <w:sz w:val="22"/>
          <w:szCs w:val="22"/>
        </w:rPr>
        <w:t xml:space="preserve">  The use of open flames or candles in meeting rooms is prohibited</w:t>
      </w:r>
      <w:r w:rsidR="00FE0EC3" w:rsidRPr="00FE1E5B">
        <w:rPr>
          <w:rFonts w:ascii="Bookman Old Style" w:hAnsi="Bookman Old Style"/>
          <w:sz w:val="22"/>
          <w:szCs w:val="22"/>
        </w:rPr>
        <w:t>.</w:t>
      </w:r>
      <w:r w:rsidR="00FC25B3" w:rsidRPr="00FE1E5B">
        <w:rPr>
          <w:rFonts w:ascii="Bookman Old Style" w:hAnsi="Bookman Old Style"/>
          <w:sz w:val="22"/>
          <w:szCs w:val="22"/>
        </w:rPr>
        <w:t xml:space="preserve">  </w:t>
      </w:r>
      <w:r w:rsidR="008651FA">
        <w:rPr>
          <w:rFonts w:ascii="Bookman Old Style" w:hAnsi="Bookman Old Style"/>
          <w:sz w:val="22"/>
          <w:szCs w:val="22"/>
        </w:rPr>
        <w:t>Users</w:t>
      </w:r>
      <w:r w:rsidR="00C97AF2" w:rsidRPr="00FE1E5B">
        <w:rPr>
          <w:rFonts w:ascii="Bookman Old Style" w:hAnsi="Bookman Old Style"/>
          <w:sz w:val="22"/>
          <w:szCs w:val="22"/>
        </w:rPr>
        <w:t xml:space="preserve"> are expected to follow all applicable local and federal laws as well as current fire code.</w:t>
      </w:r>
    </w:p>
    <w:p w14:paraId="7BDE33CF" w14:textId="77777777" w:rsidR="00FC25B3" w:rsidRPr="00FE1E5B" w:rsidRDefault="00FC25B3" w:rsidP="00482715">
      <w:pPr>
        <w:ind w:left="720"/>
        <w:rPr>
          <w:rFonts w:ascii="Bookman Old Style" w:hAnsi="Bookman Old Style"/>
          <w:sz w:val="22"/>
          <w:szCs w:val="22"/>
        </w:rPr>
      </w:pPr>
    </w:p>
    <w:p w14:paraId="27F0E68C" w14:textId="2B1307F2" w:rsidR="004E715F" w:rsidRPr="00F70C17" w:rsidRDefault="00075C81" w:rsidP="00482715">
      <w:pPr>
        <w:pStyle w:val="ListParagraph"/>
        <w:numPr>
          <w:ilvl w:val="0"/>
          <w:numId w:val="1"/>
        </w:numPr>
        <w:tabs>
          <w:tab w:val="clear" w:pos="360"/>
        </w:tabs>
        <w:rPr>
          <w:rFonts w:ascii="Bookman Old Style" w:hAnsi="Bookman Old Style"/>
          <w:sz w:val="22"/>
          <w:szCs w:val="22"/>
        </w:rPr>
      </w:pPr>
      <w:r w:rsidRPr="00075C81">
        <w:rPr>
          <w:rFonts w:ascii="Bookman Old Style" w:hAnsi="Bookman Old Style"/>
          <w:sz w:val="22"/>
          <w:szCs w:val="22"/>
        </w:rPr>
        <w:t xml:space="preserve">The possession or use of concealed or unconcealed weapons on District property is prohibited regardless of </w:t>
      </w:r>
      <w:proofErr w:type="gramStart"/>
      <w:r w:rsidRPr="00075C81">
        <w:rPr>
          <w:rFonts w:ascii="Bookman Old Style" w:hAnsi="Bookman Old Style"/>
          <w:sz w:val="22"/>
          <w:szCs w:val="22"/>
        </w:rPr>
        <w:t>whether or not</w:t>
      </w:r>
      <w:proofErr w:type="gramEnd"/>
      <w:r w:rsidRPr="00075C81">
        <w:rPr>
          <w:rFonts w:ascii="Bookman Old Style" w:hAnsi="Bookman Old Style"/>
          <w:sz w:val="22"/>
          <w:szCs w:val="22"/>
        </w:rPr>
        <w:t xml:space="preserve"> the person is licensed to carry the weapon, </w:t>
      </w:r>
      <w:proofErr w:type="gramStart"/>
      <w:r w:rsidRPr="00075C81">
        <w:rPr>
          <w:rFonts w:ascii="Bookman Old Style" w:hAnsi="Bookman Old Style"/>
          <w:sz w:val="22"/>
          <w:szCs w:val="22"/>
        </w:rPr>
        <w:t>with the exception of</w:t>
      </w:r>
      <w:proofErr w:type="gramEnd"/>
      <w:r w:rsidRPr="00075C81">
        <w:rPr>
          <w:rFonts w:ascii="Bookman Old Style" w:hAnsi="Bookman Old Style"/>
          <w:sz w:val="22"/>
          <w:szCs w:val="22"/>
        </w:rPr>
        <w:t xml:space="preserve"> P.O.S.T. certified law enforcement professionals and as otherwise permitted in SMFR </w:t>
      </w:r>
      <w:r w:rsidR="00B41EFF">
        <w:rPr>
          <w:rFonts w:ascii="Bookman Old Style" w:hAnsi="Bookman Old Style"/>
          <w:sz w:val="22"/>
          <w:szCs w:val="22"/>
        </w:rPr>
        <w:t>B</w:t>
      </w:r>
      <w:r w:rsidRPr="00075C81">
        <w:rPr>
          <w:rFonts w:ascii="Bookman Old Style" w:hAnsi="Bookman Old Style"/>
          <w:sz w:val="22"/>
          <w:szCs w:val="22"/>
        </w:rPr>
        <w:t xml:space="preserve">oard </w:t>
      </w:r>
      <w:r w:rsidR="00B41EFF">
        <w:rPr>
          <w:rFonts w:ascii="Bookman Old Style" w:hAnsi="Bookman Old Style"/>
          <w:sz w:val="22"/>
          <w:szCs w:val="22"/>
        </w:rPr>
        <w:t>R</w:t>
      </w:r>
      <w:r w:rsidRPr="00075C81">
        <w:rPr>
          <w:rFonts w:ascii="Bookman Old Style" w:hAnsi="Bookman Old Style"/>
          <w:sz w:val="22"/>
          <w:szCs w:val="22"/>
        </w:rPr>
        <w:t>esolution 22-06 or other written agreement with SMFR</w:t>
      </w:r>
      <w:r w:rsidR="004E715F" w:rsidRPr="00F70C17">
        <w:rPr>
          <w:rFonts w:ascii="Bookman Old Style" w:hAnsi="Bookman Old Style"/>
          <w:sz w:val="22"/>
          <w:szCs w:val="22"/>
        </w:rPr>
        <w:t>.</w:t>
      </w:r>
    </w:p>
    <w:p w14:paraId="5FC96099" w14:textId="77777777" w:rsidR="004E715F" w:rsidRPr="00FE1E5B" w:rsidRDefault="004E715F" w:rsidP="00482715">
      <w:pPr>
        <w:pStyle w:val="ListParagraph"/>
        <w:rPr>
          <w:color w:val="000000"/>
          <w:sz w:val="22"/>
          <w:szCs w:val="22"/>
        </w:rPr>
      </w:pPr>
    </w:p>
    <w:p w14:paraId="167682AA" w14:textId="3D63BFA6" w:rsidR="00BA129B" w:rsidRPr="00FE1E5B" w:rsidRDefault="00F95C35" w:rsidP="00482715">
      <w:pPr>
        <w:numPr>
          <w:ilvl w:val="0"/>
          <w:numId w:val="1"/>
        </w:numPr>
        <w:tabs>
          <w:tab w:val="clear" w:pos="360"/>
          <w:tab w:val="num" w:pos="720"/>
        </w:tabs>
        <w:rPr>
          <w:rFonts w:ascii="Bookman Old Style" w:hAnsi="Bookman Old Style"/>
          <w:sz w:val="22"/>
          <w:szCs w:val="22"/>
        </w:rPr>
      </w:pPr>
      <w:r>
        <w:rPr>
          <w:rFonts w:ascii="Bookman Old Style" w:hAnsi="Bookman Old Style"/>
          <w:sz w:val="22"/>
          <w:szCs w:val="22"/>
        </w:rPr>
        <w:t>SMFR</w:t>
      </w:r>
      <w:r w:rsidR="00FC25B3" w:rsidRPr="00FE1E5B">
        <w:rPr>
          <w:rFonts w:ascii="Bookman Old Style" w:hAnsi="Bookman Old Style"/>
          <w:sz w:val="22"/>
          <w:szCs w:val="22"/>
        </w:rPr>
        <w:t xml:space="preserve"> </w:t>
      </w:r>
      <w:r w:rsidR="00BA129B" w:rsidRPr="00FE1E5B">
        <w:rPr>
          <w:rFonts w:ascii="Bookman Old Style" w:hAnsi="Bookman Old Style"/>
          <w:sz w:val="22"/>
          <w:szCs w:val="22"/>
        </w:rPr>
        <w:t xml:space="preserve">will not provide promotional assistance, materials or services for any programs not sponsored by </w:t>
      </w:r>
      <w:r>
        <w:rPr>
          <w:rFonts w:ascii="Bookman Old Style" w:hAnsi="Bookman Old Style"/>
          <w:sz w:val="22"/>
          <w:szCs w:val="22"/>
        </w:rPr>
        <w:t>SMFR</w:t>
      </w:r>
      <w:r w:rsidR="00BA129B" w:rsidRPr="00FE1E5B">
        <w:rPr>
          <w:rFonts w:ascii="Bookman Old Style" w:hAnsi="Bookman Old Style"/>
          <w:sz w:val="22"/>
          <w:szCs w:val="22"/>
        </w:rPr>
        <w:t xml:space="preserve">. </w:t>
      </w:r>
      <w:r w:rsidR="00B41EFF">
        <w:rPr>
          <w:rFonts w:ascii="Bookman Old Style" w:hAnsi="Bookman Old Style"/>
          <w:sz w:val="22"/>
          <w:szCs w:val="22"/>
        </w:rPr>
        <w:t xml:space="preserve"> </w:t>
      </w:r>
      <w:r w:rsidR="00BA129B" w:rsidRPr="00FE1E5B">
        <w:rPr>
          <w:rFonts w:ascii="Bookman Old Style" w:hAnsi="Bookman Old Style"/>
          <w:sz w:val="22"/>
          <w:szCs w:val="22"/>
        </w:rPr>
        <w:t xml:space="preserve">This includes but is not limited to photocopying of program materials, creation of posters or other materials, electronic postings on social or networking web sites, </w:t>
      </w:r>
      <w:r w:rsidRPr="00C97AF2">
        <w:rPr>
          <w:rFonts w:ascii="Bookman Old Style" w:hAnsi="Bookman Old Style"/>
          <w:bCs/>
          <w:sz w:val="22"/>
          <w:szCs w:val="22"/>
        </w:rPr>
        <w:t xml:space="preserve">answering telephone questions </w:t>
      </w:r>
      <w:r w:rsidR="0037270D" w:rsidRPr="00C97AF2">
        <w:rPr>
          <w:rFonts w:ascii="Bookman Old Style" w:hAnsi="Bookman Old Style"/>
          <w:bCs/>
          <w:sz w:val="22"/>
          <w:szCs w:val="22"/>
        </w:rPr>
        <w:t xml:space="preserve">from attendees </w:t>
      </w:r>
      <w:r w:rsidRPr="00C97AF2">
        <w:rPr>
          <w:rFonts w:ascii="Bookman Old Style" w:hAnsi="Bookman Old Style"/>
          <w:bCs/>
          <w:sz w:val="22"/>
          <w:szCs w:val="22"/>
        </w:rPr>
        <w:t xml:space="preserve">about scheduled events, </w:t>
      </w:r>
      <w:r w:rsidR="00BA129B" w:rsidRPr="00FE1E5B">
        <w:rPr>
          <w:rFonts w:ascii="Bookman Old Style" w:hAnsi="Bookman Old Style"/>
          <w:sz w:val="22"/>
          <w:szCs w:val="22"/>
        </w:rPr>
        <w:t>or e-mail assistance.</w:t>
      </w:r>
    </w:p>
    <w:p w14:paraId="5B7F6DFA" w14:textId="77777777" w:rsidR="00BA129B" w:rsidRPr="00FE1E5B" w:rsidRDefault="00BA129B" w:rsidP="00482715">
      <w:pPr>
        <w:pStyle w:val="ListParagraph"/>
        <w:rPr>
          <w:rFonts w:ascii="Bookman Old Style" w:hAnsi="Bookman Old Style"/>
          <w:sz w:val="22"/>
          <w:szCs w:val="22"/>
        </w:rPr>
      </w:pPr>
    </w:p>
    <w:p w14:paraId="37995206" w14:textId="4378D410" w:rsidR="008C3DE0" w:rsidRPr="00FE1E5B" w:rsidRDefault="00296DF9" w:rsidP="00482715">
      <w:pPr>
        <w:numPr>
          <w:ilvl w:val="0"/>
          <w:numId w:val="1"/>
        </w:numPr>
        <w:tabs>
          <w:tab w:val="clear" w:pos="360"/>
          <w:tab w:val="num" w:pos="720"/>
        </w:tabs>
        <w:rPr>
          <w:rFonts w:ascii="Bookman Old Style" w:hAnsi="Bookman Old Style"/>
          <w:sz w:val="22"/>
          <w:szCs w:val="22"/>
        </w:rPr>
      </w:pPr>
      <w:r w:rsidRPr="00FE1E5B">
        <w:rPr>
          <w:rFonts w:ascii="Bookman Old Style" w:hAnsi="Bookman Old Style"/>
          <w:sz w:val="22"/>
          <w:szCs w:val="22"/>
        </w:rPr>
        <w:t>Cancellations:</w:t>
      </w:r>
    </w:p>
    <w:p w14:paraId="0FEC71E5" w14:textId="71DB2199" w:rsidR="008C3DE0" w:rsidRPr="00FE1E5B" w:rsidRDefault="00F95C35" w:rsidP="00482715">
      <w:pPr>
        <w:numPr>
          <w:ilvl w:val="1"/>
          <w:numId w:val="1"/>
        </w:numPr>
        <w:rPr>
          <w:rFonts w:ascii="Bookman Old Style" w:hAnsi="Bookman Old Style"/>
          <w:sz w:val="22"/>
          <w:szCs w:val="22"/>
        </w:rPr>
      </w:pPr>
      <w:r>
        <w:rPr>
          <w:rFonts w:ascii="Bookman Old Style" w:hAnsi="Bookman Old Style"/>
          <w:sz w:val="22"/>
          <w:szCs w:val="22"/>
        </w:rPr>
        <w:t>SMFR</w:t>
      </w:r>
      <w:r w:rsidR="00296DF9" w:rsidRPr="00FE1E5B">
        <w:rPr>
          <w:rFonts w:ascii="Bookman Old Style" w:hAnsi="Bookman Old Style"/>
          <w:sz w:val="22"/>
          <w:szCs w:val="22"/>
        </w:rPr>
        <w:t xml:space="preserve"> reserves the right to cancel this agreement and withdraw the permissions hereby granted for just cause, for failure to comply with any of the foregoing, or for falsification or misrepresentation of information submitted to </w:t>
      </w:r>
      <w:r>
        <w:rPr>
          <w:rFonts w:ascii="Bookman Old Style" w:hAnsi="Bookman Old Style"/>
          <w:sz w:val="22"/>
          <w:szCs w:val="22"/>
        </w:rPr>
        <w:t>SMFR</w:t>
      </w:r>
      <w:r w:rsidR="00296DF9" w:rsidRPr="00FE1E5B">
        <w:rPr>
          <w:rFonts w:ascii="Bookman Old Style" w:hAnsi="Bookman Old Style"/>
          <w:sz w:val="22"/>
          <w:szCs w:val="22"/>
        </w:rPr>
        <w:t xml:space="preserve">.  In such cases, the </w:t>
      </w:r>
      <w:r w:rsidR="008651FA">
        <w:rPr>
          <w:rFonts w:ascii="Bookman Old Style" w:hAnsi="Bookman Old Style"/>
          <w:sz w:val="22"/>
          <w:szCs w:val="22"/>
        </w:rPr>
        <w:t>User</w:t>
      </w:r>
      <w:r w:rsidR="00296DF9" w:rsidRPr="00FE1E5B">
        <w:rPr>
          <w:rFonts w:ascii="Bookman Old Style" w:hAnsi="Bookman Old Style"/>
          <w:sz w:val="22"/>
          <w:szCs w:val="22"/>
        </w:rPr>
        <w:t xml:space="preserve"> will, upon request, immediately remove all </w:t>
      </w:r>
      <w:proofErr w:type="gramStart"/>
      <w:r w:rsidR="00296DF9" w:rsidRPr="00FE1E5B">
        <w:rPr>
          <w:rFonts w:ascii="Bookman Old Style" w:hAnsi="Bookman Old Style"/>
          <w:sz w:val="22"/>
          <w:szCs w:val="22"/>
        </w:rPr>
        <w:t>persons</w:t>
      </w:r>
      <w:proofErr w:type="gramEnd"/>
      <w:r w:rsidR="00296DF9" w:rsidRPr="00FE1E5B">
        <w:rPr>
          <w:rFonts w:ascii="Bookman Old Style" w:hAnsi="Bookman Old Style"/>
          <w:sz w:val="22"/>
          <w:szCs w:val="22"/>
        </w:rPr>
        <w:t xml:space="preserve"> and equipment from the </w:t>
      </w:r>
      <w:r w:rsidR="008651FA">
        <w:rPr>
          <w:rFonts w:ascii="Bookman Old Style" w:hAnsi="Bookman Old Style"/>
          <w:sz w:val="22"/>
          <w:szCs w:val="22"/>
        </w:rPr>
        <w:t>reserved</w:t>
      </w:r>
      <w:r w:rsidR="00296DF9" w:rsidRPr="00FE1E5B">
        <w:rPr>
          <w:rFonts w:ascii="Bookman Old Style" w:hAnsi="Bookman Old Style"/>
          <w:sz w:val="22"/>
          <w:szCs w:val="22"/>
        </w:rPr>
        <w:t xml:space="preserve"> facility.</w:t>
      </w:r>
    </w:p>
    <w:p w14:paraId="7CDA1D21" w14:textId="5F16F3F2" w:rsidR="00296DF9" w:rsidRDefault="00F95C35" w:rsidP="00482715">
      <w:pPr>
        <w:numPr>
          <w:ilvl w:val="1"/>
          <w:numId w:val="1"/>
        </w:numPr>
        <w:rPr>
          <w:rFonts w:ascii="Bookman Old Style" w:hAnsi="Bookman Old Style"/>
          <w:sz w:val="22"/>
          <w:szCs w:val="22"/>
        </w:rPr>
      </w:pPr>
      <w:r>
        <w:rPr>
          <w:rFonts w:ascii="Bookman Old Style" w:hAnsi="Bookman Old Style"/>
          <w:sz w:val="22"/>
          <w:szCs w:val="22"/>
        </w:rPr>
        <w:t>SMFR</w:t>
      </w:r>
      <w:r w:rsidR="006D0A05" w:rsidRPr="00FE1E5B">
        <w:rPr>
          <w:rFonts w:ascii="Bookman Old Style" w:hAnsi="Bookman Old Style"/>
          <w:sz w:val="22"/>
          <w:szCs w:val="22"/>
        </w:rPr>
        <w:t xml:space="preserve"> </w:t>
      </w:r>
      <w:r w:rsidR="00296DF9" w:rsidRPr="00FE1E5B">
        <w:rPr>
          <w:rFonts w:ascii="Bookman Old Style" w:hAnsi="Bookman Old Style"/>
          <w:sz w:val="22"/>
          <w:szCs w:val="22"/>
        </w:rPr>
        <w:t xml:space="preserve">reserves the right to require the </w:t>
      </w:r>
      <w:r w:rsidR="008651FA">
        <w:rPr>
          <w:rFonts w:ascii="Bookman Old Style" w:hAnsi="Bookman Old Style"/>
          <w:sz w:val="22"/>
          <w:szCs w:val="22"/>
        </w:rPr>
        <w:t>User</w:t>
      </w:r>
      <w:r w:rsidR="00296DF9" w:rsidRPr="00FE1E5B">
        <w:rPr>
          <w:rFonts w:ascii="Bookman Old Style" w:hAnsi="Bookman Old Style"/>
          <w:sz w:val="22"/>
          <w:szCs w:val="22"/>
        </w:rPr>
        <w:t xml:space="preserve"> to alter </w:t>
      </w:r>
      <w:r w:rsidR="00DD0E07" w:rsidRPr="00FE1E5B">
        <w:rPr>
          <w:rFonts w:ascii="Bookman Old Style" w:hAnsi="Bookman Old Style"/>
          <w:sz w:val="22"/>
          <w:szCs w:val="22"/>
        </w:rPr>
        <w:t xml:space="preserve">or cancel </w:t>
      </w:r>
      <w:r w:rsidR="00296DF9" w:rsidRPr="00FE1E5B">
        <w:rPr>
          <w:rFonts w:ascii="Bookman Old Style" w:hAnsi="Bookman Old Style"/>
          <w:sz w:val="22"/>
          <w:szCs w:val="22"/>
        </w:rPr>
        <w:t xml:space="preserve">the leased period for a </w:t>
      </w:r>
      <w:r>
        <w:rPr>
          <w:rFonts w:ascii="Bookman Old Style" w:hAnsi="Bookman Old Style"/>
          <w:sz w:val="22"/>
          <w:szCs w:val="22"/>
        </w:rPr>
        <w:t>SMFR</w:t>
      </w:r>
      <w:r w:rsidR="00296DF9" w:rsidRPr="00FE1E5B">
        <w:rPr>
          <w:rFonts w:ascii="Bookman Old Style" w:hAnsi="Bookman Old Style"/>
          <w:sz w:val="22"/>
          <w:szCs w:val="22"/>
        </w:rPr>
        <w:t xml:space="preserve">/Civic activity, a </w:t>
      </w:r>
      <w:r>
        <w:rPr>
          <w:rFonts w:ascii="Bookman Old Style" w:hAnsi="Bookman Old Style"/>
          <w:sz w:val="22"/>
          <w:szCs w:val="22"/>
        </w:rPr>
        <w:t>SMFR</w:t>
      </w:r>
      <w:r w:rsidR="00296DF9" w:rsidRPr="00FE1E5B">
        <w:rPr>
          <w:rFonts w:ascii="Bookman Old Style" w:hAnsi="Bookman Old Style"/>
          <w:sz w:val="22"/>
          <w:szCs w:val="22"/>
        </w:rPr>
        <w:t xml:space="preserve"> holiday, a partial/full facility shut down, or for reasons </w:t>
      </w:r>
      <w:r w:rsidR="00B41EFF">
        <w:rPr>
          <w:rFonts w:ascii="Bookman Old Style" w:hAnsi="Bookman Old Style"/>
          <w:sz w:val="22"/>
          <w:szCs w:val="22"/>
        </w:rPr>
        <w:t>SMFR</w:t>
      </w:r>
      <w:r w:rsidR="00296DF9" w:rsidRPr="00FE1E5B">
        <w:rPr>
          <w:rFonts w:ascii="Bookman Old Style" w:hAnsi="Bookman Old Style"/>
          <w:sz w:val="22"/>
          <w:szCs w:val="22"/>
        </w:rPr>
        <w:t xml:space="preserve"> deems it necessary.</w:t>
      </w:r>
    </w:p>
    <w:p w14:paraId="569C6B01" w14:textId="413B609D" w:rsidR="00B73F5C" w:rsidRPr="005B45B0" w:rsidRDefault="00075C81" w:rsidP="00482715">
      <w:pPr>
        <w:numPr>
          <w:ilvl w:val="1"/>
          <w:numId w:val="1"/>
        </w:numPr>
        <w:rPr>
          <w:rFonts w:ascii="Bookman Old Style" w:hAnsi="Bookman Old Style"/>
          <w:b/>
          <w:sz w:val="22"/>
          <w:szCs w:val="22"/>
        </w:rPr>
      </w:pPr>
      <w:r>
        <w:rPr>
          <w:rFonts w:ascii="Bookman Old Style" w:hAnsi="Bookman Old Style"/>
          <w:sz w:val="22"/>
          <w:szCs w:val="22"/>
        </w:rPr>
        <w:lastRenderedPageBreak/>
        <w:t>Reservations must be cancelled at least 24 hours prior to the reservation</w:t>
      </w:r>
      <w:r w:rsidR="00B73F5C" w:rsidRPr="005B45B0">
        <w:rPr>
          <w:rFonts w:ascii="Bookman Old Style" w:hAnsi="Bookman Old Style"/>
          <w:b/>
          <w:sz w:val="22"/>
          <w:szCs w:val="22"/>
        </w:rPr>
        <w:t xml:space="preserve">.  </w:t>
      </w:r>
      <w:r w:rsidR="00B73F5C" w:rsidRPr="00075C81">
        <w:rPr>
          <w:rFonts w:ascii="Bookman Old Style" w:hAnsi="Bookman Old Style"/>
          <w:bCs/>
          <w:sz w:val="22"/>
          <w:szCs w:val="22"/>
        </w:rPr>
        <w:t>If a group does not use a reservation twice in a row without canceling</w:t>
      </w:r>
      <w:r w:rsidR="00B07029" w:rsidRPr="00075C81">
        <w:rPr>
          <w:rFonts w:ascii="Bookman Old Style" w:hAnsi="Bookman Old Style"/>
          <w:bCs/>
          <w:sz w:val="22"/>
          <w:szCs w:val="22"/>
        </w:rPr>
        <w:t xml:space="preserve"> </w:t>
      </w:r>
      <w:r>
        <w:rPr>
          <w:rFonts w:ascii="Bookman Old Style" w:hAnsi="Bookman Old Style"/>
          <w:bCs/>
          <w:sz w:val="22"/>
          <w:szCs w:val="22"/>
        </w:rPr>
        <w:t>at least</w:t>
      </w:r>
      <w:r w:rsidR="00B07029" w:rsidRPr="00075C81">
        <w:rPr>
          <w:rFonts w:ascii="Bookman Old Style" w:hAnsi="Bookman Old Style"/>
          <w:bCs/>
          <w:sz w:val="22"/>
          <w:szCs w:val="22"/>
        </w:rPr>
        <w:t xml:space="preserve"> 24 hours in advance</w:t>
      </w:r>
      <w:r w:rsidR="00B73F5C" w:rsidRPr="00075C81">
        <w:rPr>
          <w:rFonts w:ascii="Bookman Old Style" w:hAnsi="Bookman Old Style"/>
          <w:bCs/>
          <w:sz w:val="22"/>
          <w:szCs w:val="22"/>
        </w:rPr>
        <w:t>, SMFR</w:t>
      </w:r>
      <w:r w:rsidR="00712D6E" w:rsidRPr="00075C81">
        <w:rPr>
          <w:rFonts w:ascii="Bookman Old Style" w:hAnsi="Bookman Old Style"/>
          <w:bCs/>
          <w:sz w:val="22"/>
          <w:szCs w:val="22"/>
        </w:rPr>
        <w:t xml:space="preserve"> </w:t>
      </w:r>
      <w:r w:rsidR="00B73F5C" w:rsidRPr="00075C81">
        <w:rPr>
          <w:rFonts w:ascii="Bookman Old Style" w:hAnsi="Bookman Old Style"/>
          <w:bCs/>
          <w:sz w:val="22"/>
          <w:szCs w:val="22"/>
        </w:rPr>
        <w:t xml:space="preserve">reserves the right to cancel </w:t>
      </w:r>
      <w:r w:rsidR="00FD6A82" w:rsidRPr="00075C81">
        <w:rPr>
          <w:rFonts w:ascii="Bookman Old Style" w:hAnsi="Bookman Old Style"/>
          <w:bCs/>
          <w:sz w:val="22"/>
          <w:szCs w:val="22"/>
        </w:rPr>
        <w:t xml:space="preserve">their </w:t>
      </w:r>
      <w:r w:rsidR="00872A6E">
        <w:rPr>
          <w:rFonts w:ascii="Bookman Old Style" w:hAnsi="Bookman Old Style"/>
          <w:bCs/>
          <w:sz w:val="22"/>
          <w:szCs w:val="22"/>
        </w:rPr>
        <w:t xml:space="preserve">future </w:t>
      </w:r>
      <w:r w:rsidR="00B73F5C" w:rsidRPr="00075C81">
        <w:rPr>
          <w:rFonts w:ascii="Bookman Old Style" w:hAnsi="Bookman Old Style"/>
          <w:bCs/>
          <w:sz w:val="22"/>
          <w:szCs w:val="22"/>
        </w:rPr>
        <w:t>reservations.</w:t>
      </w:r>
    </w:p>
    <w:p w14:paraId="42192AA5" w14:textId="77777777" w:rsidR="00BA1273" w:rsidRPr="005B45B0" w:rsidRDefault="00BA1273" w:rsidP="00482715">
      <w:pPr>
        <w:ind w:left="4320"/>
        <w:rPr>
          <w:rFonts w:ascii="Bookman Old Style" w:hAnsi="Bookman Old Style"/>
          <w:sz w:val="22"/>
          <w:szCs w:val="22"/>
        </w:rPr>
      </w:pPr>
    </w:p>
    <w:p w14:paraId="55884A7F" w14:textId="77777777" w:rsidR="00BA1273" w:rsidRDefault="00BA1273" w:rsidP="00AB72F7">
      <w:pPr>
        <w:ind w:left="4320"/>
        <w:rPr>
          <w:rFonts w:ascii="Bookman Old Style" w:hAnsi="Bookman Old Style"/>
          <w:sz w:val="22"/>
          <w:szCs w:val="22"/>
        </w:rPr>
      </w:pPr>
    </w:p>
    <w:p w14:paraId="1DEA4C71" w14:textId="3CB53409" w:rsidR="00482715" w:rsidRPr="00482715" w:rsidRDefault="00B41EFF" w:rsidP="00482715">
      <w:pPr>
        <w:jc w:val="center"/>
        <w:rPr>
          <w:rFonts w:ascii="Bookman Old Style" w:hAnsi="Bookman Old Style"/>
          <w:sz w:val="22"/>
          <w:szCs w:val="22"/>
          <w:u w:val="single"/>
        </w:rPr>
      </w:pPr>
      <w:r>
        <w:rPr>
          <w:rFonts w:ascii="Bookman Old Style" w:hAnsi="Bookman Old Style"/>
          <w:sz w:val="22"/>
          <w:szCs w:val="22"/>
          <w:u w:val="single"/>
        </w:rPr>
        <w:t xml:space="preserve">SMFR </w:t>
      </w:r>
      <w:r w:rsidR="00482715" w:rsidRPr="00482715">
        <w:rPr>
          <w:rFonts w:ascii="Bookman Old Style" w:hAnsi="Bookman Old Style"/>
          <w:sz w:val="22"/>
          <w:szCs w:val="22"/>
          <w:u w:val="single"/>
        </w:rPr>
        <w:t>Contact Information</w:t>
      </w:r>
    </w:p>
    <w:p w14:paraId="49C1F47B" w14:textId="2EC6DBC8" w:rsidR="00296DF9" w:rsidRPr="00FE1E5B" w:rsidRDefault="00F32A1B" w:rsidP="00482715">
      <w:pPr>
        <w:jc w:val="center"/>
        <w:rPr>
          <w:rFonts w:ascii="Bookman Old Style" w:hAnsi="Bookman Old Style"/>
          <w:sz w:val="22"/>
          <w:szCs w:val="22"/>
        </w:rPr>
      </w:pPr>
      <w:r w:rsidRPr="00FE1E5B">
        <w:rPr>
          <w:rFonts w:ascii="Bookman Old Style" w:hAnsi="Bookman Old Style"/>
          <w:sz w:val="22"/>
          <w:szCs w:val="22"/>
        </w:rPr>
        <w:t>South Metro Fire Rescue</w:t>
      </w:r>
    </w:p>
    <w:p w14:paraId="30CCFAD6" w14:textId="77777777" w:rsidR="00F32A1B" w:rsidRPr="00FE1E5B" w:rsidRDefault="00F32A1B" w:rsidP="00482715">
      <w:pPr>
        <w:jc w:val="center"/>
        <w:rPr>
          <w:rFonts w:ascii="Bookman Old Style" w:hAnsi="Bookman Old Style"/>
          <w:sz w:val="22"/>
          <w:szCs w:val="22"/>
        </w:rPr>
      </w:pPr>
      <w:r w:rsidRPr="00FE1E5B">
        <w:rPr>
          <w:rFonts w:ascii="Bookman Old Style" w:hAnsi="Bookman Old Style"/>
          <w:sz w:val="22"/>
          <w:szCs w:val="22"/>
        </w:rPr>
        <w:t>9195 East Mineral Avenue</w:t>
      </w:r>
    </w:p>
    <w:p w14:paraId="42BFA9A7" w14:textId="7F81A997" w:rsidR="006D0A05" w:rsidRPr="00FE1E5B" w:rsidRDefault="00F32A1B" w:rsidP="00482715">
      <w:pPr>
        <w:jc w:val="center"/>
        <w:rPr>
          <w:rFonts w:ascii="Bookman Old Style" w:hAnsi="Bookman Old Style"/>
          <w:sz w:val="22"/>
          <w:szCs w:val="22"/>
        </w:rPr>
      </w:pPr>
      <w:r w:rsidRPr="00FE1E5B">
        <w:rPr>
          <w:rFonts w:ascii="Bookman Old Style" w:hAnsi="Bookman Old Style"/>
          <w:sz w:val="22"/>
          <w:szCs w:val="22"/>
        </w:rPr>
        <w:t>Centennial, CO  80112</w:t>
      </w:r>
    </w:p>
    <w:p w14:paraId="4DDC3133" w14:textId="47A58434" w:rsidR="00296DF9" w:rsidRPr="00FE1E5B" w:rsidRDefault="006D0A05" w:rsidP="00482715">
      <w:pPr>
        <w:jc w:val="center"/>
        <w:rPr>
          <w:rFonts w:ascii="Bookman Old Style" w:hAnsi="Bookman Old Style"/>
          <w:sz w:val="22"/>
          <w:szCs w:val="22"/>
        </w:rPr>
      </w:pPr>
      <w:r w:rsidRPr="00FE1E5B">
        <w:rPr>
          <w:rFonts w:ascii="Bookman Old Style" w:hAnsi="Bookman Old Style"/>
          <w:sz w:val="22"/>
          <w:szCs w:val="22"/>
        </w:rPr>
        <w:t>P</w:t>
      </w:r>
      <w:r w:rsidR="00F32A1B" w:rsidRPr="00FE1E5B">
        <w:rPr>
          <w:rFonts w:ascii="Bookman Old Style" w:hAnsi="Bookman Old Style"/>
          <w:sz w:val="22"/>
          <w:szCs w:val="22"/>
        </w:rPr>
        <w:t>hone</w:t>
      </w:r>
      <w:proofErr w:type="gramStart"/>
      <w:r w:rsidRPr="00FE1E5B">
        <w:rPr>
          <w:rFonts w:ascii="Bookman Old Style" w:hAnsi="Bookman Old Style"/>
          <w:sz w:val="22"/>
          <w:szCs w:val="22"/>
        </w:rPr>
        <w:t xml:space="preserve">: </w:t>
      </w:r>
      <w:r w:rsidR="00F32A1B" w:rsidRPr="00FE1E5B">
        <w:rPr>
          <w:rFonts w:ascii="Bookman Old Style" w:hAnsi="Bookman Old Style"/>
          <w:sz w:val="22"/>
          <w:szCs w:val="22"/>
        </w:rPr>
        <w:t xml:space="preserve"> 720</w:t>
      </w:r>
      <w:proofErr w:type="gramEnd"/>
      <w:r w:rsidR="00F32A1B" w:rsidRPr="00FE1E5B">
        <w:rPr>
          <w:rFonts w:ascii="Bookman Old Style" w:hAnsi="Bookman Old Style"/>
          <w:sz w:val="22"/>
          <w:szCs w:val="22"/>
        </w:rPr>
        <w:t>-</w:t>
      </w:r>
      <w:r w:rsidR="000A57F8" w:rsidRPr="00FE1E5B">
        <w:rPr>
          <w:rFonts w:ascii="Bookman Old Style" w:hAnsi="Bookman Old Style"/>
          <w:sz w:val="22"/>
          <w:szCs w:val="22"/>
        </w:rPr>
        <w:t>989-2</w:t>
      </w:r>
      <w:r w:rsidR="00872A6E">
        <w:rPr>
          <w:rFonts w:ascii="Bookman Old Style" w:hAnsi="Bookman Old Style"/>
          <w:sz w:val="22"/>
          <w:szCs w:val="22"/>
        </w:rPr>
        <w:t>000</w:t>
      </w:r>
    </w:p>
    <w:p w14:paraId="135860F3" w14:textId="2C540815" w:rsidR="006D0A05" w:rsidRDefault="006D0A05" w:rsidP="00482715">
      <w:pPr>
        <w:jc w:val="center"/>
        <w:rPr>
          <w:rFonts w:ascii="Bookman Old Style" w:hAnsi="Bookman Old Style"/>
          <w:sz w:val="22"/>
          <w:szCs w:val="22"/>
        </w:rPr>
      </w:pPr>
      <w:r w:rsidRPr="00FE1E5B">
        <w:rPr>
          <w:rFonts w:ascii="Bookman Old Style" w:hAnsi="Bookman Old Style"/>
          <w:sz w:val="22"/>
          <w:szCs w:val="22"/>
        </w:rPr>
        <w:t xml:space="preserve">Email:  </w:t>
      </w:r>
      <w:hyperlink r:id="rId9" w:history="1">
        <w:r w:rsidR="00AB72F7" w:rsidRPr="00252404">
          <w:rPr>
            <w:rStyle w:val="Hyperlink"/>
            <w:rFonts w:ascii="Bookman Old Style" w:hAnsi="Bookman Old Style"/>
            <w:sz w:val="22"/>
            <w:szCs w:val="22"/>
          </w:rPr>
          <w:t>roomreservation@southmetro.org</w:t>
        </w:r>
      </w:hyperlink>
    </w:p>
    <w:p w14:paraId="408C0193" w14:textId="0AE58798" w:rsidR="00976B84" w:rsidRDefault="00976B84" w:rsidP="00976B84">
      <w:pPr>
        <w:ind w:left="5040"/>
        <w:rPr>
          <w:rFonts w:ascii="Bookman Old Style" w:hAnsi="Bookman Old Style"/>
          <w:sz w:val="22"/>
          <w:szCs w:val="22"/>
        </w:rPr>
      </w:pPr>
    </w:p>
    <w:sectPr w:rsidR="00976B84" w:rsidSect="00794FCF">
      <w:footerReference w:type="default" r:id="rId10"/>
      <w:pgSz w:w="12240" w:h="15840"/>
      <w:pgMar w:top="72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39308" w14:textId="77777777" w:rsidR="008B4D4A" w:rsidRDefault="008B4D4A">
      <w:r>
        <w:separator/>
      </w:r>
    </w:p>
  </w:endnote>
  <w:endnote w:type="continuationSeparator" w:id="0">
    <w:p w14:paraId="18285E49" w14:textId="77777777" w:rsidR="008B4D4A" w:rsidRDefault="008B4D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6674709"/>
      <w:docPartObj>
        <w:docPartGallery w:val="Page Numbers (Bottom of Page)"/>
        <w:docPartUnique/>
      </w:docPartObj>
    </w:sdtPr>
    <w:sdtEndPr>
      <w:rPr>
        <w:color w:val="808080" w:themeColor="background1" w:themeShade="80"/>
        <w:spacing w:val="60"/>
      </w:rPr>
    </w:sdtEndPr>
    <w:sdtContent>
      <w:p w14:paraId="5DE7983A" w14:textId="77777777" w:rsidR="00576522" w:rsidRDefault="00576522">
        <w:pPr>
          <w:pStyle w:val="Footer"/>
          <w:pBdr>
            <w:top w:val="single" w:sz="4" w:space="1" w:color="D9D9D9" w:themeColor="background1" w:themeShade="D9"/>
          </w:pBdr>
          <w:jc w:val="right"/>
        </w:pPr>
        <w:r>
          <w:fldChar w:fldCharType="begin"/>
        </w:r>
        <w:r>
          <w:instrText xml:space="preserve"> PAGE   \* MERGEFORMAT </w:instrText>
        </w:r>
        <w:r>
          <w:fldChar w:fldCharType="separate"/>
        </w:r>
        <w:r w:rsidR="000B59EA">
          <w:rPr>
            <w:noProof/>
          </w:rPr>
          <w:t>2</w:t>
        </w:r>
        <w:r>
          <w:rPr>
            <w:noProof/>
          </w:rPr>
          <w:fldChar w:fldCharType="end"/>
        </w:r>
        <w:r>
          <w:t xml:space="preserve"> | </w:t>
        </w:r>
        <w:r>
          <w:rPr>
            <w:color w:val="808080" w:themeColor="background1" w:themeShade="80"/>
            <w:spacing w:val="60"/>
          </w:rPr>
          <w:t>Page</w:t>
        </w:r>
      </w:p>
    </w:sdtContent>
  </w:sdt>
  <w:p w14:paraId="18C7D545" w14:textId="77777777" w:rsidR="007F779A" w:rsidRPr="00C40D1F" w:rsidRDefault="007F779A" w:rsidP="00131F79">
    <w:pPr>
      <w:pStyle w:val="Footer"/>
      <w:tabs>
        <w:tab w:val="clear" w:pos="8640"/>
        <w:tab w:val="right" w:pos="9360"/>
      </w:tabs>
      <w:rPr>
        <w:rFonts w:ascii="Bookman Old Style" w:hAnsi="Bookman Old Style"/>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3690C" w14:textId="77777777" w:rsidR="008B4D4A" w:rsidRDefault="008B4D4A">
      <w:r>
        <w:separator/>
      </w:r>
    </w:p>
  </w:footnote>
  <w:footnote w:type="continuationSeparator" w:id="0">
    <w:p w14:paraId="004A4908" w14:textId="77777777" w:rsidR="008B4D4A" w:rsidRDefault="008B4D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34D1"/>
    <w:multiLevelType w:val="hybridMultilevel"/>
    <w:tmpl w:val="C6621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8A2633E"/>
    <w:multiLevelType w:val="multilevel"/>
    <w:tmpl w:val="27065F00"/>
    <w:lvl w:ilvl="0">
      <w:start w:val="1"/>
      <w:numFmt w:val="decimal"/>
      <w:lvlText w:val="%1."/>
      <w:lvlJc w:val="left"/>
      <w:pPr>
        <w:tabs>
          <w:tab w:val="num" w:pos="360"/>
        </w:tabs>
        <w:ind w:left="720" w:hanging="720"/>
      </w:pPr>
      <w:rPr>
        <w:rFonts w:hint="default"/>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A4249AC"/>
    <w:multiLevelType w:val="multilevel"/>
    <w:tmpl w:val="56988A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EE56B81"/>
    <w:multiLevelType w:val="hybridMultilevel"/>
    <w:tmpl w:val="FFEA551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F6B5492"/>
    <w:multiLevelType w:val="hybridMultilevel"/>
    <w:tmpl w:val="59BCE1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7B6135"/>
    <w:multiLevelType w:val="multilevel"/>
    <w:tmpl w:val="27065F00"/>
    <w:lvl w:ilvl="0">
      <w:start w:val="1"/>
      <w:numFmt w:val="decimal"/>
      <w:lvlText w:val="%1."/>
      <w:lvlJc w:val="left"/>
      <w:pPr>
        <w:tabs>
          <w:tab w:val="num" w:pos="360"/>
        </w:tabs>
        <w:ind w:left="720" w:hanging="720"/>
      </w:pPr>
      <w:rPr>
        <w:rFonts w:hint="default"/>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75422CDC"/>
    <w:multiLevelType w:val="multilevel"/>
    <w:tmpl w:val="BFD01570"/>
    <w:lvl w:ilvl="0">
      <w:start w:val="1"/>
      <w:numFmt w:val="decimal"/>
      <w:lvlText w:val="%1."/>
      <w:lvlJc w:val="left"/>
      <w:pPr>
        <w:tabs>
          <w:tab w:val="num" w:pos="360"/>
        </w:tabs>
        <w:ind w:left="720" w:hanging="720"/>
      </w:pPr>
      <w:rPr>
        <w:rFonts w:hint="default"/>
        <w:b w:val="0"/>
        <w:bCs/>
      </w:rPr>
    </w:lvl>
    <w:lvl w:ilvl="1">
      <w:start w:val="1"/>
      <w:numFmt w:val="lowerLetter"/>
      <w:lvlText w:val="%2."/>
      <w:lvlJc w:val="left"/>
      <w:pPr>
        <w:tabs>
          <w:tab w:val="num" w:pos="720"/>
        </w:tabs>
        <w:ind w:left="1440" w:hanging="720"/>
      </w:pPr>
      <w:rPr>
        <w:rFonts w:hint="default"/>
        <w:b w:val="0"/>
        <w:bCs/>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155070943">
    <w:abstractNumId w:val="6"/>
  </w:num>
  <w:num w:numId="2" w16cid:durableId="525800879">
    <w:abstractNumId w:val="3"/>
  </w:num>
  <w:num w:numId="3" w16cid:durableId="885020720">
    <w:abstractNumId w:val="2"/>
  </w:num>
  <w:num w:numId="4" w16cid:durableId="576214170">
    <w:abstractNumId w:val="5"/>
  </w:num>
  <w:num w:numId="5" w16cid:durableId="1874075526">
    <w:abstractNumId w:val="1"/>
  </w:num>
  <w:num w:numId="6" w16cid:durableId="114631812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72570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2569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activeWritingStyle w:appName="MSWord" w:lang="en-US"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DF9"/>
    <w:rsid w:val="00070D8B"/>
    <w:rsid w:val="00075C81"/>
    <w:rsid w:val="000932B5"/>
    <w:rsid w:val="000A354E"/>
    <w:rsid w:val="000A57F8"/>
    <w:rsid w:val="000B29D7"/>
    <w:rsid w:val="000B59EA"/>
    <w:rsid w:val="000D0493"/>
    <w:rsid w:val="000D1437"/>
    <w:rsid w:val="000D2490"/>
    <w:rsid w:val="000E52E6"/>
    <w:rsid w:val="00104983"/>
    <w:rsid w:val="00104D9B"/>
    <w:rsid w:val="00124493"/>
    <w:rsid w:val="00131F79"/>
    <w:rsid w:val="001429E9"/>
    <w:rsid w:val="00170B65"/>
    <w:rsid w:val="0017442D"/>
    <w:rsid w:val="00184799"/>
    <w:rsid w:val="0019274A"/>
    <w:rsid w:val="00193A14"/>
    <w:rsid w:val="001A6B9E"/>
    <w:rsid w:val="001F418F"/>
    <w:rsid w:val="002002B8"/>
    <w:rsid w:val="00200F0A"/>
    <w:rsid w:val="00217395"/>
    <w:rsid w:val="00217592"/>
    <w:rsid w:val="002306C0"/>
    <w:rsid w:val="002326BC"/>
    <w:rsid w:val="00234162"/>
    <w:rsid w:val="00237BE7"/>
    <w:rsid w:val="00283B9B"/>
    <w:rsid w:val="00284F3B"/>
    <w:rsid w:val="00296DF9"/>
    <w:rsid w:val="002A5CE5"/>
    <w:rsid w:val="002C7160"/>
    <w:rsid w:val="002E309D"/>
    <w:rsid w:val="002E4841"/>
    <w:rsid w:val="00306DED"/>
    <w:rsid w:val="00322952"/>
    <w:rsid w:val="00331931"/>
    <w:rsid w:val="003320E3"/>
    <w:rsid w:val="00333545"/>
    <w:rsid w:val="00335258"/>
    <w:rsid w:val="00360480"/>
    <w:rsid w:val="0037270D"/>
    <w:rsid w:val="00374DDD"/>
    <w:rsid w:val="0038257F"/>
    <w:rsid w:val="00393AEB"/>
    <w:rsid w:val="003C2189"/>
    <w:rsid w:val="003D041C"/>
    <w:rsid w:val="003E22DE"/>
    <w:rsid w:val="003F10BF"/>
    <w:rsid w:val="00420BB9"/>
    <w:rsid w:val="004248AC"/>
    <w:rsid w:val="004326A2"/>
    <w:rsid w:val="004413C8"/>
    <w:rsid w:val="00444CB9"/>
    <w:rsid w:val="0045135A"/>
    <w:rsid w:val="004519F1"/>
    <w:rsid w:val="004540CD"/>
    <w:rsid w:val="00456122"/>
    <w:rsid w:val="00456AB3"/>
    <w:rsid w:val="00460D66"/>
    <w:rsid w:val="004676E9"/>
    <w:rsid w:val="00482715"/>
    <w:rsid w:val="00483BB7"/>
    <w:rsid w:val="004857DD"/>
    <w:rsid w:val="004A0D21"/>
    <w:rsid w:val="004A57DB"/>
    <w:rsid w:val="004D771D"/>
    <w:rsid w:val="004E1879"/>
    <w:rsid w:val="004E715F"/>
    <w:rsid w:val="00500910"/>
    <w:rsid w:val="005028DF"/>
    <w:rsid w:val="00504DFE"/>
    <w:rsid w:val="00531E3E"/>
    <w:rsid w:val="00560C8A"/>
    <w:rsid w:val="00561DF7"/>
    <w:rsid w:val="00576522"/>
    <w:rsid w:val="005B13B1"/>
    <w:rsid w:val="005B45B0"/>
    <w:rsid w:val="005B75E3"/>
    <w:rsid w:val="005C796F"/>
    <w:rsid w:val="005D6389"/>
    <w:rsid w:val="005D79C7"/>
    <w:rsid w:val="005E4E5A"/>
    <w:rsid w:val="00626018"/>
    <w:rsid w:val="00626AB8"/>
    <w:rsid w:val="00631E0C"/>
    <w:rsid w:val="00632105"/>
    <w:rsid w:val="00636330"/>
    <w:rsid w:val="00637559"/>
    <w:rsid w:val="00652A98"/>
    <w:rsid w:val="00654F6C"/>
    <w:rsid w:val="006654B7"/>
    <w:rsid w:val="006675E4"/>
    <w:rsid w:val="006854BF"/>
    <w:rsid w:val="006868CF"/>
    <w:rsid w:val="00696D42"/>
    <w:rsid w:val="006A5F5E"/>
    <w:rsid w:val="006C28F0"/>
    <w:rsid w:val="006D0A05"/>
    <w:rsid w:val="006D197E"/>
    <w:rsid w:val="006D1B62"/>
    <w:rsid w:val="006D285E"/>
    <w:rsid w:val="006E2BA0"/>
    <w:rsid w:val="006E4EB3"/>
    <w:rsid w:val="006E5225"/>
    <w:rsid w:val="006E795A"/>
    <w:rsid w:val="006F23CD"/>
    <w:rsid w:val="0070572C"/>
    <w:rsid w:val="00706E67"/>
    <w:rsid w:val="00712D6E"/>
    <w:rsid w:val="00723915"/>
    <w:rsid w:val="0072561A"/>
    <w:rsid w:val="0073669F"/>
    <w:rsid w:val="007466B9"/>
    <w:rsid w:val="0075740B"/>
    <w:rsid w:val="0078246F"/>
    <w:rsid w:val="00794FCF"/>
    <w:rsid w:val="0079595C"/>
    <w:rsid w:val="00796F81"/>
    <w:rsid w:val="00797659"/>
    <w:rsid w:val="007A128E"/>
    <w:rsid w:val="007A14A3"/>
    <w:rsid w:val="007B1B5F"/>
    <w:rsid w:val="007C31AE"/>
    <w:rsid w:val="007C74D1"/>
    <w:rsid w:val="007C7C6A"/>
    <w:rsid w:val="007E0B54"/>
    <w:rsid w:val="007F779A"/>
    <w:rsid w:val="008014E8"/>
    <w:rsid w:val="00810B4D"/>
    <w:rsid w:val="008116FB"/>
    <w:rsid w:val="00821FEB"/>
    <w:rsid w:val="008307B1"/>
    <w:rsid w:val="00831550"/>
    <w:rsid w:val="008348EA"/>
    <w:rsid w:val="00847B4F"/>
    <w:rsid w:val="00856422"/>
    <w:rsid w:val="008614A3"/>
    <w:rsid w:val="008651FA"/>
    <w:rsid w:val="008673AA"/>
    <w:rsid w:val="00872A6E"/>
    <w:rsid w:val="008875AD"/>
    <w:rsid w:val="008A4A86"/>
    <w:rsid w:val="008B0F75"/>
    <w:rsid w:val="008B4D4A"/>
    <w:rsid w:val="008C3B66"/>
    <w:rsid w:val="008C3DE0"/>
    <w:rsid w:val="008D49BD"/>
    <w:rsid w:val="008F27C2"/>
    <w:rsid w:val="008F6D9B"/>
    <w:rsid w:val="009234C5"/>
    <w:rsid w:val="0093787D"/>
    <w:rsid w:val="0095274F"/>
    <w:rsid w:val="00971850"/>
    <w:rsid w:val="009729E5"/>
    <w:rsid w:val="00976B84"/>
    <w:rsid w:val="00991F72"/>
    <w:rsid w:val="00993039"/>
    <w:rsid w:val="0099739B"/>
    <w:rsid w:val="009A5FED"/>
    <w:rsid w:val="009C2139"/>
    <w:rsid w:val="009C6389"/>
    <w:rsid w:val="009C644B"/>
    <w:rsid w:val="009F48E6"/>
    <w:rsid w:val="00A04DD3"/>
    <w:rsid w:val="00A05592"/>
    <w:rsid w:val="00A20ECA"/>
    <w:rsid w:val="00A344B0"/>
    <w:rsid w:val="00A41A25"/>
    <w:rsid w:val="00A50EFA"/>
    <w:rsid w:val="00A701F3"/>
    <w:rsid w:val="00A74FD5"/>
    <w:rsid w:val="00A77918"/>
    <w:rsid w:val="00A909CA"/>
    <w:rsid w:val="00AB4904"/>
    <w:rsid w:val="00AB6084"/>
    <w:rsid w:val="00AB722B"/>
    <w:rsid w:val="00AB72F7"/>
    <w:rsid w:val="00AC6C65"/>
    <w:rsid w:val="00B06F26"/>
    <w:rsid w:val="00B07029"/>
    <w:rsid w:val="00B13DD2"/>
    <w:rsid w:val="00B41EFF"/>
    <w:rsid w:val="00B5366A"/>
    <w:rsid w:val="00B6224B"/>
    <w:rsid w:val="00B72635"/>
    <w:rsid w:val="00B73F5C"/>
    <w:rsid w:val="00B82F99"/>
    <w:rsid w:val="00B85F2B"/>
    <w:rsid w:val="00B97DD4"/>
    <w:rsid w:val="00BA1273"/>
    <w:rsid w:val="00BA129B"/>
    <w:rsid w:val="00BA1B54"/>
    <w:rsid w:val="00BD08E3"/>
    <w:rsid w:val="00BD0D14"/>
    <w:rsid w:val="00BD2DE9"/>
    <w:rsid w:val="00BD33E6"/>
    <w:rsid w:val="00BD6F32"/>
    <w:rsid w:val="00BF6301"/>
    <w:rsid w:val="00C04DA3"/>
    <w:rsid w:val="00C21E86"/>
    <w:rsid w:val="00C24D66"/>
    <w:rsid w:val="00C27BE9"/>
    <w:rsid w:val="00C40D1F"/>
    <w:rsid w:val="00C6019B"/>
    <w:rsid w:val="00C77478"/>
    <w:rsid w:val="00C826DD"/>
    <w:rsid w:val="00C84F79"/>
    <w:rsid w:val="00C87738"/>
    <w:rsid w:val="00C97AF2"/>
    <w:rsid w:val="00CB2F3D"/>
    <w:rsid w:val="00CB4AC3"/>
    <w:rsid w:val="00CB61AA"/>
    <w:rsid w:val="00CC2F93"/>
    <w:rsid w:val="00CE05BB"/>
    <w:rsid w:val="00CF007E"/>
    <w:rsid w:val="00D100A4"/>
    <w:rsid w:val="00D2189F"/>
    <w:rsid w:val="00D642FB"/>
    <w:rsid w:val="00D67C81"/>
    <w:rsid w:val="00D95BB7"/>
    <w:rsid w:val="00D979A8"/>
    <w:rsid w:val="00DA4827"/>
    <w:rsid w:val="00DA6BE9"/>
    <w:rsid w:val="00DB2768"/>
    <w:rsid w:val="00DD0E07"/>
    <w:rsid w:val="00DD2E26"/>
    <w:rsid w:val="00E01453"/>
    <w:rsid w:val="00E10552"/>
    <w:rsid w:val="00E160B5"/>
    <w:rsid w:val="00E37ECA"/>
    <w:rsid w:val="00E63AA1"/>
    <w:rsid w:val="00EB1124"/>
    <w:rsid w:val="00EC710D"/>
    <w:rsid w:val="00EC7E36"/>
    <w:rsid w:val="00ED3568"/>
    <w:rsid w:val="00EE09EA"/>
    <w:rsid w:val="00EE6131"/>
    <w:rsid w:val="00F23F08"/>
    <w:rsid w:val="00F32A1B"/>
    <w:rsid w:val="00F42A5A"/>
    <w:rsid w:val="00F42CBC"/>
    <w:rsid w:val="00F44F7F"/>
    <w:rsid w:val="00F70C17"/>
    <w:rsid w:val="00F71640"/>
    <w:rsid w:val="00F73C0C"/>
    <w:rsid w:val="00F75214"/>
    <w:rsid w:val="00F8150E"/>
    <w:rsid w:val="00F95C35"/>
    <w:rsid w:val="00FA61F6"/>
    <w:rsid w:val="00FB65BF"/>
    <w:rsid w:val="00FC25B3"/>
    <w:rsid w:val="00FD32AF"/>
    <w:rsid w:val="00FD6A82"/>
    <w:rsid w:val="00FE0EC3"/>
    <w:rsid w:val="00FE1E5B"/>
    <w:rsid w:val="00FF6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3C644B53"/>
  <w15:docId w15:val="{03A69B07-E841-4CE2-8B63-83C688A5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15F"/>
    <w:rPr>
      <w:sz w:val="24"/>
      <w:szCs w:val="24"/>
    </w:rPr>
  </w:style>
  <w:style w:type="paragraph" w:styleId="Heading1">
    <w:name w:val="heading 1"/>
    <w:basedOn w:val="Normal"/>
    <w:qFormat/>
    <w:rsid w:val="00296DF9"/>
    <w:pPr>
      <w:jc w:val="center"/>
      <w:outlineLvl w:val="0"/>
    </w:pPr>
    <w:rPr>
      <w:kern w:val="36"/>
    </w:rPr>
  </w:style>
  <w:style w:type="paragraph" w:styleId="Heading2">
    <w:name w:val="heading 2"/>
    <w:basedOn w:val="Normal"/>
    <w:qFormat/>
    <w:rsid w:val="00296DF9"/>
    <w:pPr>
      <w:outlineLvl w:val="1"/>
    </w:pPr>
  </w:style>
  <w:style w:type="paragraph" w:styleId="Heading3">
    <w:name w:val="heading 3"/>
    <w:basedOn w:val="Normal"/>
    <w:qFormat/>
    <w:rsid w:val="00296DF9"/>
    <w:pPr>
      <w:jc w:val="center"/>
      <w:outlineLvl w:val="2"/>
    </w:pPr>
    <w:rPr>
      <w:b/>
      <w:bCs/>
      <w:color w:val="FFFF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96DF9"/>
    <w:pPr>
      <w:jc w:val="center"/>
    </w:pPr>
    <w:rPr>
      <w:b/>
      <w:bCs/>
      <w:sz w:val="28"/>
      <w:szCs w:val="28"/>
    </w:rPr>
  </w:style>
  <w:style w:type="paragraph" w:styleId="BodyText">
    <w:name w:val="Body Text"/>
    <w:basedOn w:val="Normal"/>
    <w:rsid w:val="00296DF9"/>
  </w:style>
  <w:style w:type="paragraph" w:styleId="Header">
    <w:name w:val="header"/>
    <w:basedOn w:val="Normal"/>
    <w:rsid w:val="00D979A8"/>
    <w:pPr>
      <w:tabs>
        <w:tab w:val="center" w:pos="4320"/>
        <w:tab w:val="right" w:pos="8640"/>
      </w:tabs>
    </w:pPr>
  </w:style>
  <w:style w:type="paragraph" w:styleId="Footer">
    <w:name w:val="footer"/>
    <w:basedOn w:val="Normal"/>
    <w:link w:val="FooterChar"/>
    <w:uiPriority w:val="99"/>
    <w:rsid w:val="00D979A8"/>
    <w:pPr>
      <w:tabs>
        <w:tab w:val="center" w:pos="4320"/>
        <w:tab w:val="right" w:pos="8640"/>
      </w:tabs>
    </w:pPr>
  </w:style>
  <w:style w:type="character" w:styleId="PageNumber">
    <w:name w:val="page number"/>
    <w:basedOn w:val="DefaultParagraphFont"/>
    <w:rsid w:val="00234162"/>
  </w:style>
  <w:style w:type="table" w:styleId="TableGrid">
    <w:name w:val="Table Grid"/>
    <w:basedOn w:val="TableNormal"/>
    <w:rsid w:val="008315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38257F"/>
    <w:pPr>
      <w:jc w:val="center"/>
    </w:pPr>
    <w:rPr>
      <w:sz w:val="22"/>
      <w:szCs w:val="22"/>
      <w:u w:val="single"/>
    </w:rPr>
  </w:style>
  <w:style w:type="character" w:styleId="Hyperlink">
    <w:name w:val="Hyperlink"/>
    <w:basedOn w:val="DefaultParagraphFont"/>
    <w:rsid w:val="006D0A05"/>
    <w:rPr>
      <w:color w:val="0000FF"/>
      <w:u w:val="single"/>
    </w:rPr>
  </w:style>
  <w:style w:type="paragraph" w:styleId="BalloonText">
    <w:name w:val="Balloon Text"/>
    <w:basedOn w:val="Normal"/>
    <w:semiHidden/>
    <w:rsid w:val="00460D66"/>
    <w:rPr>
      <w:rFonts w:ascii="Tahoma" w:hAnsi="Tahoma" w:cs="Tahoma"/>
      <w:sz w:val="16"/>
      <w:szCs w:val="16"/>
    </w:rPr>
  </w:style>
  <w:style w:type="paragraph" w:styleId="ListParagraph">
    <w:name w:val="List Paragraph"/>
    <w:basedOn w:val="Normal"/>
    <w:uiPriority w:val="34"/>
    <w:qFormat/>
    <w:rsid w:val="002E4841"/>
    <w:pPr>
      <w:ind w:left="720"/>
    </w:pPr>
  </w:style>
  <w:style w:type="character" w:customStyle="1" w:styleId="FooterChar">
    <w:name w:val="Footer Char"/>
    <w:basedOn w:val="DefaultParagraphFont"/>
    <w:link w:val="Footer"/>
    <w:uiPriority w:val="99"/>
    <w:rsid w:val="006A5F5E"/>
    <w:rPr>
      <w:sz w:val="24"/>
      <w:szCs w:val="24"/>
    </w:rPr>
  </w:style>
  <w:style w:type="paragraph" w:styleId="NoSpacing">
    <w:name w:val="No Spacing"/>
    <w:link w:val="NoSpacingChar"/>
    <w:uiPriority w:val="1"/>
    <w:qFormat/>
    <w:rsid w:val="00193A14"/>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93A14"/>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872A6E"/>
    <w:rPr>
      <w:color w:val="605E5C"/>
      <w:shd w:val="clear" w:color="auto" w:fill="E1DFDD"/>
    </w:rPr>
  </w:style>
  <w:style w:type="paragraph" w:styleId="Revision">
    <w:name w:val="Revision"/>
    <w:hidden/>
    <w:uiPriority w:val="99"/>
    <w:semiHidden/>
    <w:rsid w:val="004676E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037872">
      <w:bodyDiv w:val="1"/>
      <w:marLeft w:val="0"/>
      <w:marRight w:val="0"/>
      <w:marTop w:val="0"/>
      <w:marBottom w:val="0"/>
      <w:divBdr>
        <w:top w:val="none" w:sz="0" w:space="0" w:color="auto"/>
        <w:left w:val="none" w:sz="0" w:space="0" w:color="auto"/>
        <w:bottom w:val="none" w:sz="0" w:space="0" w:color="auto"/>
        <w:right w:val="none" w:sz="0" w:space="0" w:color="auto"/>
      </w:divBdr>
      <w:divsChild>
        <w:div w:id="567149265">
          <w:marLeft w:val="0"/>
          <w:marRight w:val="0"/>
          <w:marTop w:val="0"/>
          <w:marBottom w:val="0"/>
          <w:divBdr>
            <w:top w:val="none" w:sz="0" w:space="0" w:color="auto"/>
            <w:left w:val="none" w:sz="0" w:space="0" w:color="auto"/>
            <w:bottom w:val="single" w:sz="8" w:space="1" w:color="auto"/>
            <w:right w:val="none" w:sz="0" w:space="0" w:color="auto"/>
          </w:divBdr>
        </w:div>
      </w:divsChild>
    </w:div>
    <w:div w:id="1373771492">
      <w:bodyDiv w:val="1"/>
      <w:marLeft w:val="0"/>
      <w:marRight w:val="0"/>
      <w:marTop w:val="0"/>
      <w:marBottom w:val="0"/>
      <w:divBdr>
        <w:top w:val="none" w:sz="0" w:space="0" w:color="auto"/>
        <w:left w:val="none" w:sz="0" w:space="0" w:color="auto"/>
        <w:bottom w:val="none" w:sz="0" w:space="0" w:color="auto"/>
        <w:right w:val="none" w:sz="0" w:space="0" w:color="auto"/>
      </w:divBdr>
    </w:div>
    <w:div w:id="1798140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oomreservation@southmet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BC1C2-C9E1-424B-AF7A-1A5D73139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1014</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Parker Fire Protection District</vt:lpstr>
    </vt:vector>
  </TitlesOfParts>
  <Company>South Metro Fire Rescue</Company>
  <LinksUpToDate>false</LinksUpToDate>
  <CharactersWithSpaces>6250</CharactersWithSpaces>
  <SharedDoc>false</SharedDoc>
  <HLinks>
    <vt:vector size="6" baseType="variant">
      <vt:variant>
        <vt:i4>2424907</vt:i4>
      </vt:variant>
      <vt:variant>
        <vt:i4>0</vt:i4>
      </vt:variant>
      <vt:variant>
        <vt:i4>0</vt:i4>
      </vt:variant>
      <vt:variant>
        <vt:i4>5</vt:i4>
      </vt:variant>
      <vt:variant>
        <vt:lpwstr>mailto:merilee.james@southmetro.org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Parker Fire Protection District</dc:title>
  <dc:creator>l.larson</dc:creator>
  <cp:lastModifiedBy>Barb Andrews</cp:lastModifiedBy>
  <cp:revision>2</cp:revision>
  <cp:lastPrinted>2012-12-12T22:56:00Z</cp:lastPrinted>
  <dcterms:created xsi:type="dcterms:W3CDTF">2025-08-11T19:02:00Z</dcterms:created>
  <dcterms:modified xsi:type="dcterms:W3CDTF">2025-08-11T19:02:00Z</dcterms:modified>
</cp:coreProperties>
</file>